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44FA" w14:textId="7491BDC7" w:rsidR="00820A53" w:rsidRPr="00820A53" w:rsidRDefault="008C3C5A" w:rsidP="00820A53">
      <w:pPr>
        <w:spacing w:after="0" w:line="360" w:lineRule="auto"/>
        <w:ind w:right="-7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B018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20A53" w:rsidRPr="00820A53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="00BD641E">
        <w:rPr>
          <w:rFonts w:ascii="Times New Roman" w:eastAsia="Times New Roman" w:hAnsi="Times New Roman"/>
          <w:b/>
          <w:sz w:val="24"/>
          <w:szCs w:val="24"/>
        </w:rPr>
        <w:t>109</w:t>
      </w:r>
      <w:r w:rsidR="00820A53" w:rsidRPr="00820A53">
        <w:rPr>
          <w:rFonts w:ascii="Times New Roman" w:eastAsia="Times New Roman" w:hAnsi="Times New Roman"/>
          <w:b/>
          <w:sz w:val="24"/>
          <w:szCs w:val="24"/>
        </w:rPr>
        <w:t>/</w:t>
      </w:r>
      <w:r w:rsidR="00BD641E">
        <w:rPr>
          <w:rFonts w:ascii="Times New Roman" w:eastAsia="Times New Roman" w:hAnsi="Times New Roman"/>
          <w:b/>
          <w:sz w:val="24"/>
          <w:szCs w:val="24"/>
        </w:rPr>
        <w:t>01.09.2025</w:t>
      </w:r>
    </w:p>
    <w:p w14:paraId="737117C3" w14:textId="77777777" w:rsidR="00820A53" w:rsidRPr="00820A53" w:rsidRDefault="00820A53" w:rsidP="00820A53">
      <w:pPr>
        <w:widowControl w:val="0"/>
        <w:autoSpaceDE w:val="0"/>
        <w:autoSpaceDN w:val="0"/>
        <w:spacing w:before="90" w:after="0" w:line="360" w:lineRule="auto"/>
        <w:ind w:right="217"/>
        <w:jc w:val="right"/>
        <w:rPr>
          <w:rFonts w:ascii="Times New Roman" w:eastAsia="Times New Roman" w:hAnsi="Times New Roman"/>
          <w:sz w:val="24"/>
          <w:szCs w:val="24"/>
          <w:lang w:val="ro-RO" w:eastAsia="ro-RO" w:bidi="ro-RO"/>
        </w:rPr>
      </w:pPr>
    </w:p>
    <w:p w14:paraId="54A99816" w14:textId="4A2EECF5" w:rsidR="00820A53" w:rsidRPr="00820A53" w:rsidRDefault="00820A53" w:rsidP="00820A53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820A5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Dezbătut și avizat în Consiliul Profesoral din data de </w:t>
      </w:r>
      <w:r w:rsidR="00BD641E">
        <w:rPr>
          <w:rFonts w:ascii="Times New Roman" w:hAnsi="Times New Roman"/>
          <w:b/>
          <w:color w:val="000000"/>
          <w:sz w:val="24"/>
          <w:szCs w:val="24"/>
          <w:lang w:val="ro-RO"/>
        </w:rPr>
        <w:t>04.09.2025</w:t>
      </w:r>
    </w:p>
    <w:p w14:paraId="093C74C3" w14:textId="3C774849" w:rsidR="00820A53" w:rsidRPr="00820A53" w:rsidRDefault="00820A53" w:rsidP="00820A53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820A5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Aprobat în Consiliul de Administrația din data de </w:t>
      </w:r>
      <w:r w:rsidR="00BD641E">
        <w:rPr>
          <w:rFonts w:ascii="Times New Roman" w:hAnsi="Times New Roman"/>
          <w:b/>
          <w:color w:val="000000"/>
          <w:sz w:val="24"/>
          <w:szCs w:val="24"/>
          <w:lang w:val="ro-RO"/>
        </w:rPr>
        <w:t>05.09.2025</w:t>
      </w:r>
    </w:p>
    <w:p w14:paraId="4C21FA84" w14:textId="2A68C03C" w:rsidR="00B2715C" w:rsidRDefault="00B2715C" w:rsidP="00820A53">
      <w:pPr>
        <w:spacing w:after="0" w:line="360" w:lineRule="auto"/>
        <w:ind w:right="-71"/>
        <w:rPr>
          <w:rFonts w:ascii="Times New Roman" w:eastAsia="Times New Roman" w:hAnsi="Times New Roman"/>
          <w:b/>
          <w:sz w:val="32"/>
          <w:szCs w:val="32"/>
        </w:rPr>
      </w:pPr>
    </w:p>
    <w:p w14:paraId="0FA38D26" w14:textId="106AABFF" w:rsidR="004D7390" w:rsidRDefault="004D7390" w:rsidP="00820A53">
      <w:pPr>
        <w:spacing w:after="0" w:line="360" w:lineRule="auto"/>
        <w:ind w:right="-71"/>
        <w:rPr>
          <w:rFonts w:ascii="Times New Roman" w:eastAsia="Times New Roman" w:hAnsi="Times New Roman"/>
          <w:b/>
          <w:sz w:val="32"/>
          <w:szCs w:val="32"/>
        </w:rPr>
      </w:pPr>
    </w:p>
    <w:p w14:paraId="67550A29" w14:textId="4473AD66" w:rsidR="004D7390" w:rsidRDefault="004D7390" w:rsidP="00820A53">
      <w:pPr>
        <w:spacing w:after="0" w:line="360" w:lineRule="auto"/>
        <w:ind w:right="-71"/>
        <w:rPr>
          <w:rFonts w:ascii="Times New Roman" w:eastAsia="Times New Roman" w:hAnsi="Times New Roman"/>
          <w:b/>
          <w:sz w:val="32"/>
          <w:szCs w:val="32"/>
        </w:rPr>
      </w:pPr>
    </w:p>
    <w:p w14:paraId="24CFE81D" w14:textId="335A7841" w:rsidR="004D7390" w:rsidRDefault="004D7390" w:rsidP="00820A53">
      <w:pPr>
        <w:spacing w:after="0" w:line="360" w:lineRule="auto"/>
        <w:ind w:right="-71"/>
        <w:rPr>
          <w:rFonts w:ascii="Times New Roman" w:eastAsia="Times New Roman" w:hAnsi="Times New Roman"/>
          <w:b/>
          <w:sz w:val="32"/>
          <w:szCs w:val="32"/>
        </w:rPr>
      </w:pPr>
    </w:p>
    <w:p w14:paraId="30C426E9" w14:textId="77777777" w:rsidR="004D7390" w:rsidRPr="00820A53" w:rsidRDefault="004D7390" w:rsidP="00820A53">
      <w:pPr>
        <w:spacing w:after="0" w:line="360" w:lineRule="auto"/>
        <w:ind w:right="-71"/>
        <w:rPr>
          <w:rFonts w:ascii="Times New Roman" w:eastAsia="Times New Roman" w:hAnsi="Times New Roman"/>
          <w:b/>
          <w:sz w:val="32"/>
          <w:szCs w:val="32"/>
        </w:rPr>
      </w:pPr>
    </w:p>
    <w:p w14:paraId="7DC1EB5F" w14:textId="49A85365" w:rsidR="00820A53" w:rsidRPr="002C3DD6" w:rsidRDefault="00820A53" w:rsidP="00EF5D2B">
      <w:pPr>
        <w:spacing w:after="0" w:line="360" w:lineRule="auto"/>
        <w:ind w:right="59"/>
        <w:jc w:val="center"/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</w:pPr>
      <w:r w:rsidRPr="002C3DD6"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PLAN OPERAȚIONAL</w:t>
      </w:r>
    </w:p>
    <w:p w14:paraId="136FA29C" w14:textId="5468A581" w:rsidR="00820A53" w:rsidRPr="002C3DD6" w:rsidRDefault="00820A53" w:rsidP="00EF5D2B">
      <w:pPr>
        <w:spacing w:before="10" w:after="0" w:line="360" w:lineRule="auto"/>
        <w:ind w:right="-31"/>
        <w:jc w:val="center"/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</w:pPr>
      <w:r w:rsidRPr="002C3DD6"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PENTRU ANUL ŞCOLAR 202</w:t>
      </w:r>
      <w:r w:rsidR="00CA2F89"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 xml:space="preserve">5 </w:t>
      </w:r>
      <w:r w:rsidRPr="002C3DD6"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– 202</w:t>
      </w:r>
      <w:r w:rsidR="00CA2F89">
        <w:rPr>
          <w:rFonts w:ascii="Times New Roman" w:eastAsia="Times New Roman" w:hAnsi="Times New Roman"/>
          <w:b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6</w:t>
      </w:r>
    </w:p>
    <w:p w14:paraId="1493E59C" w14:textId="77777777" w:rsidR="002C3DD6" w:rsidRPr="002C3DD6" w:rsidRDefault="002C3DD6" w:rsidP="00EF5D2B">
      <w:pPr>
        <w:spacing w:after="0" w:line="360" w:lineRule="auto"/>
        <w:ind w:right="59"/>
        <w:jc w:val="center"/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</w:pPr>
      <w:proofErr w:type="spellStart"/>
      <w:r w:rsidRPr="002C3DD6"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Școala</w:t>
      </w:r>
      <w:proofErr w:type="spellEnd"/>
      <w:r w:rsidRPr="002C3DD6"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C3DD6"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Gimnazială</w:t>
      </w:r>
      <w:proofErr w:type="spellEnd"/>
      <w:r w:rsidRPr="002C3DD6"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 xml:space="preserve"> „Prof. Univ. Dr. Adrian V. Rădulescu” </w:t>
      </w:r>
      <w:proofErr w:type="spellStart"/>
      <w:r w:rsidRPr="002C3DD6">
        <w:rPr>
          <w:rFonts w:ascii="Times New Roman" w:eastAsia="Times New Roman" w:hAnsi="Times New Roman"/>
          <w:b/>
          <w:bCs/>
          <w:sz w:val="52"/>
          <w:szCs w:val="52"/>
          <w14:textOutline w14:w="11112" w14:cap="flat" w14:cmpd="sng" w14:algn="ctr">
            <w14:noFill/>
            <w14:prstDash w14:val="solid"/>
            <w14:round/>
          </w14:textOutline>
        </w:rPr>
        <w:t>Dorobanțu</w:t>
      </w:r>
      <w:proofErr w:type="spellEnd"/>
    </w:p>
    <w:p w14:paraId="6045D85E" w14:textId="0B770CBC" w:rsidR="00820A53" w:rsidRPr="00820A53" w:rsidRDefault="00820A53" w:rsidP="00820A53">
      <w:pPr>
        <w:spacing w:after="0" w:line="360" w:lineRule="auto"/>
        <w:ind w:left="3396" w:right="-71"/>
        <w:rPr>
          <w:rFonts w:ascii="Times New Roman" w:eastAsia="Times New Roman" w:hAnsi="Times New Roman"/>
          <w:b/>
          <w:sz w:val="32"/>
          <w:szCs w:val="32"/>
        </w:rPr>
      </w:pPr>
    </w:p>
    <w:p w14:paraId="728A7AB7" w14:textId="5060C0EF" w:rsidR="00820A53" w:rsidRPr="00820A53" w:rsidRDefault="00820A53" w:rsidP="00820A53">
      <w:pPr>
        <w:spacing w:after="0" w:line="360" w:lineRule="auto"/>
        <w:ind w:left="3396" w:right="-71"/>
        <w:rPr>
          <w:rFonts w:ascii="Times New Roman" w:eastAsia="Times New Roman" w:hAnsi="Times New Roman"/>
          <w:sz w:val="32"/>
          <w:szCs w:val="32"/>
        </w:rPr>
      </w:pPr>
    </w:p>
    <w:p w14:paraId="4592C640" w14:textId="77777777" w:rsidR="00820A53" w:rsidRPr="00820A53" w:rsidRDefault="00820A53" w:rsidP="00820A53">
      <w:pPr>
        <w:spacing w:after="0" w:line="360" w:lineRule="auto"/>
        <w:ind w:left="3396" w:right="-71"/>
        <w:rPr>
          <w:rFonts w:ascii="Times New Roman" w:eastAsia="Times New Roman" w:hAnsi="Times New Roman"/>
          <w:sz w:val="32"/>
          <w:szCs w:val="32"/>
        </w:rPr>
      </w:pPr>
    </w:p>
    <w:p w14:paraId="461C820F" w14:textId="1E386864" w:rsidR="00B2715C" w:rsidRPr="00463E8F" w:rsidRDefault="00BD641E" w:rsidP="00BD641E">
      <w:pPr>
        <w:ind w:right="68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                 </w:t>
      </w:r>
      <w:r w:rsidR="005253FD" w:rsidRPr="00463E8F">
        <w:rPr>
          <w:rFonts w:ascii="Times New Roman" w:hAnsi="Times New Roman"/>
          <w:b/>
          <w:bCs/>
          <w:sz w:val="24"/>
          <w:szCs w:val="24"/>
        </w:rPr>
        <w:t>DIRECTOR</w:t>
      </w:r>
      <w:r w:rsidR="00B2715C" w:rsidRPr="00463E8F">
        <w:rPr>
          <w:rFonts w:ascii="Times New Roman" w:hAnsi="Times New Roman"/>
          <w:b/>
          <w:bCs/>
          <w:sz w:val="24"/>
          <w:szCs w:val="24"/>
        </w:rPr>
        <w:t>,</w:t>
      </w:r>
    </w:p>
    <w:p w14:paraId="6F8870C7" w14:textId="54C89146" w:rsidR="00820A53" w:rsidRPr="00463E8F" w:rsidRDefault="005253FD" w:rsidP="00B2715C">
      <w:pPr>
        <w:ind w:right="689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463E8F"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="002C3DD6" w:rsidRPr="00463E8F">
        <w:rPr>
          <w:rFonts w:ascii="Times New Roman" w:hAnsi="Times New Roman"/>
          <w:b/>
          <w:bCs/>
          <w:sz w:val="24"/>
          <w:szCs w:val="24"/>
        </w:rPr>
        <w:t>Alexandru Maria</w:t>
      </w:r>
    </w:p>
    <w:p w14:paraId="52E3B367" w14:textId="5C8B042C" w:rsidR="00B2715C" w:rsidRDefault="00B2715C" w:rsidP="00B2715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C2BF721" w14:textId="1DB4A374" w:rsidR="004D7390" w:rsidRDefault="004D7390" w:rsidP="00B2715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5EF5349" w14:textId="395AEF90" w:rsidR="004D7390" w:rsidRDefault="004D7390" w:rsidP="00B2715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2BE38DD6" w14:textId="77777777" w:rsidR="004053B5" w:rsidRDefault="004053B5" w:rsidP="004053B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26ABD10" w14:textId="5966AFEC" w:rsidR="00820A53" w:rsidRPr="00820A53" w:rsidRDefault="004053B5" w:rsidP="004053B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</w:t>
      </w:r>
      <w:r w:rsidR="00820A53" w:rsidRPr="00820A53">
        <w:rPr>
          <w:rFonts w:ascii="Times New Roman" w:eastAsia="Times New Roman" w:hAnsi="Times New Roman"/>
          <w:b/>
          <w:sz w:val="28"/>
          <w:szCs w:val="28"/>
        </w:rPr>
        <w:t>PLAN OPERAȚIONAL</w:t>
      </w:r>
    </w:p>
    <w:p w14:paraId="43E3D4DF" w14:textId="77777777" w:rsidR="00820A53" w:rsidRPr="00820A53" w:rsidRDefault="00820A53" w:rsidP="00BE68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0A53">
        <w:rPr>
          <w:rFonts w:ascii="Times New Roman" w:eastAsia="Times New Roman" w:hAnsi="Times New Roman"/>
          <w:b/>
          <w:sz w:val="28"/>
          <w:szCs w:val="28"/>
        </w:rPr>
        <w:t>ŢINTE ŞI OPŢIUNI STRATEGICE</w:t>
      </w:r>
    </w:p>
    <w:p w14:paraId="20AAFEB1" w14:textId="4A7DED2D" w:rsidR="00BE686E" w:rsidRDefault="00820A53" w:rsidP="00BE68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0A53">
        <w:rPr>
          <w:rFonts w:ascii="Times New Roman" w:eastAsia="Times New Roman" w:hAnsi="Times New Roman"/>
          <w:b/>
          <w:sz w:val="28"/>
          <w:szCs w:val="28"/>
        </w:rPr>
        <w:t>ANUL ȘCOLAR 202</w:t>
      </w:r>
      <w:r w:rsidR="00CA2F89">
        <w:rPr>
          <w:rFonts w:ascii="Times New Roman" w:eastAsia="Times New Roman" w:hAnsi="Times New Roman"/>
          <w:b/>
          <w:sz w:val="28"/>
          <w:szCs w:val="28"/>
        </w:rPr>
        <w:t>5</w:t>
      </w:r>
      <w:r w:rsidRPr="00820A53">
        <w:rPr>
          <w:rFonts w:ascii="Times New Roman" w:eastAsia="Times New Roman" w:hAnsi="Times New Roman"/>
          <w:b/>
          <w:sz w:val="28"/>
          <w:szCs w:val="28"/>
        </w:rPr>
        <w:t>-202</w:t>
      </w:r>
      <w:r w:rsidR="00CA2F89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4CE61D17" w14:textId="77777777" w:rsidR="00BE686E" w:rsidRDefault="00BE686E" w:rsidP="00BE686E">
      <w:pPr>
        <w:spacing w:before="63" w:after="160" w:line="32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8381444" w14:textId="32907E99" w:rsidR="00463E8F" w:rsidRPr="00350B40" w:rsidRDefault="00463E8F" w:rsidP="00463E8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implementarea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cu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succes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strategiei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dezvoltare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unității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celor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mai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importante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activități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anul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școlar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CA2F89">
        <w:rPr>
          <w:rFonts w:ascii="Times New Roman" w:eastAsia="Times New Roman" w:hAnsi="Times New Roman"/>
          <w:bCs/>
          <w:sz w:val="24"/>
          <w:szCs w:val="24"/>
        </w:rPr>
        <w:t>5</w:t>
      </w:r>
      <w:r w:rsidRPr="00004F55">
        <w:rPr>
          <w:rFonts w:ascii="Times New Roman" w:eastAsia="Times New Roman" w:hAnsi="Times New Roman"/>
          <w:bCs/>
          <w:sz w:val="24"/>
          <w:szCs w:val="24"/>
        </w:rPr>
        <w:t>-202</w:t>
      </w:r>
      <w:r w:rsidR="00CA2F89">
        <w:rPr>
          <w:rFonts w:ascii="Times New Roman" w:eastAsia="Times New Roman" w:hAnsi="Times New Roman"/>
          <w:bCs/>
          <w:sz w:val="24"/>
          <w:szCs w:val="24"/>
        </w:rPr>
        <w:t>6</w:t>
      </w:r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am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transformat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strategia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într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-un plan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operațional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care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corelează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țintele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strategice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cu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indicatorii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performanță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acest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an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școlar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dintre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țintele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propuse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dezvoltarea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instituțională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Școlii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Gimnaziale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„Prof. Univ. Dr. Adrian V.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Rădulesc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Dorobanțu</w:t>
      </w:r>
      <w:proofErr w:type="spellEnd"/>
      <w:r w:rsidR="00696C23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696C23">
        <w:rPr>
          <w:rFonts w:ascii="Times New Roman" w:eastAsia="Times New Roman" w:hAnsi="Times New Roman"/>
          <w:bCs/>
          <w:sz w:val="24"/>
          <w:szCs w:val="24"/>
        </w:rPr>
        <w:t>reflectate</w:t>
      </w:r>
      <w:proofErr w:type="spellEnd"/>
      <w:r w:rsidR="00696C2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6C23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="00696C23">
        <w:rPr>
          <w:rFonts w:ascii="Times New Roman" w:eastAsia="Times New Roman" w:hAnsi="Times New Roman"/>
          <w:bCs/>
          <w:sz w:val="24"/>
          <w:szCs w:val="24"/>
        </w:rPr>
        <w:t xml:space="preserve"> PDI</w:t>
      </w:r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am ales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să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punem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accentul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ținând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cont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resursele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alocate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, pe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țintele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prezentate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mai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04F55">
        <w:rPr>
          <w:rFonts w:ascii="Times New Roman" w:eastAsia="Times New Roman" w:hAnsi="Times New Roman"/>
          <w:bCs/>
          <w:sz w:val="24"/>
          <w:szCs w:val="24"/>
        </w:rPr>
        <w:t>jos</w:t>
      </w:r>
      <w:proofErr w:type="spellEnd"/>
      <w:r w:rsidRPr="00004F55">
        <w:rPr>
          <w:rFonts w:ascii="Times New Roman" w:eastAsia="Times New Roman" w:hAnsi="Times New Roman"/>
          <w:bCs/>
          <w:sz w:val="24"/>
          <w:szCs w:val="24"/>
        </w:rPr>
        <w:t>:</w:t>
      </w:r>
    </w:p>
    <w:tbl>
      <w:tblPr>
        <w:tblW w:w="1134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8370"/>
      </w:tblGrid>
      <w:tr w:rsidR="00820A53" w:rsidRPr="00820A53" w14:paraId="7F7947EC" w14:textId="77777777" w:rsidTr="00350B40">
        <w:trPr>
          <w:trHeight w:val="431"/>
        </w:trPr>
        <w:tc>
          <w:tcPr>
            <w:tcW w:w="2970" w:type="dxa"/>
            <w:shd w:val="clear" w:color="auto" w:fill="F4B083" w:themeFill="accent2" w:themeFillTint="99"/>
          </w:tcPr>
          <w:p w14:paraId="7A82569F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ŢINTE STRATEGICE</w:t>
            </w:r>
          </w:p>
        </w:tc>
        <w:tc>
          <w:tcPr>
            <w:tcW w:w="8370" w:type="dxa"/>
            <w:shd w:val="clear" w:color="auto" w:fill="F4B083" w:themeFill="accent2" w:themeFillTint="99"/>
          </w:tcPr>
          <w:p w14:paraId="7541FC4F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OPŢIUNI STRATEGICE</w:t>
            </w:r>
          </w:p>
        </w:tc>
      </w:tr>
      <w:tr w:rsidR="00820A53" w:rsidRPr="00820A53" w14:paraId="723193AD" w14:textId="77777777" w:rsidTr="00AE2516">
        <w:trPr>
          <w:trHeight w:val="2906"/>
        </w:trPr>
        <w:tc>
          <w:tcPr>
            <w:tcW w:w="2970" w:type="dxa"/>
            <w:vMerge w:val="restart"/>
          </w:tcPr>
          <w:p w14:paraId="6AC93838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 </w:t>
            </w:r>
            <w:bookmarkStart w:id="0" w:name="_Hlk128235684"/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Prevenirea abandonului școlar prin reducerea cu 2,5%/an a numărului de absențe și scăderea ratei abandonului școlar cu 1% până la finalul anului școlar în curs, față de anul școlar anterior.</w:t>
            </w:r>
            <w:bookmarkEnd w:id="0"/>
          </w:p>
        </w:tc>
        <w:tc>
          <w:tcPr>
            <w:tcW w:w="8370" w:type="dxa"/>
          </w:tcPr>
          <w:p w14:paraId="447EB68D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curriculară:</w:t>
            </w:r>
          </w:p>
          <w:p w14:paraId="4C2E22F4" w14:textId="77777777" w:rsidR="00820A53" w:rsidRPr="00820A53" w:rsidRDefault="00820A53" w:rsidP="000679BD">
            <w:pPr>
              <w:numPr>
                <w:ilvl w:val="0"/>
                <w:numId w:val="1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" w:name="_Hlk128235750"/>
            <w:bookmarkStart w:id="2" w:name="_Hlk128311720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Înzestrarea elevului cu un ansamblu structurat de competențe de tip funcțional, absolut necesare unei bune integrări ulterioare în viața socială și profesională.</w:t>
            </w:r>
          </w:p>
          <w:p w14:paraId="20FFBB6A" w14:textId="77777777" w:rsidR="00820A53" w:rsidRPr="00820A53" w:rsidRDefault="00820A53" w:rsidP="000679BD">
            <w:pPr>
              <w:numPr>
                <w:ilvl w:val="0"/>
                <w:numId w:val="1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Facilitarea accesului la servicii de consiliere și dezvoltare personală, având ca scop identificarea factorilor ce duc la creșterea absenteismului și a abandonului școlar, precum și la scăderea ratei de participare și de promovare a examenului evaluare națională.</w:t>
            </w:r>
          </w:p>
          <w:p w14:paraId="0DC5A402" w14:textId="77777777" w:rsidR="00820A53" w:rsidRPr="00820A53" w:rsidRDefault="00820A53" w:rsidP="000679BD">
            <w:pPr>
              <w:numPr>
                <w:ilvl w:val="0"/>
                <w:numId w:val="1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Diversificarea ofertei școlare prin activități curriculare și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extracurriculare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raport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particularităţile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individuale ale elevilor.</w:t>
            </w: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bookmarkEnd w:id="1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bookmarkEnd w:id="2"/>
          </w:p>
        </w:tc>
      </w:tr>
      <w:tr w:rsidR="00820A53" w:rsidRPr="00820A53" w14:paraId="3674A7D1" w14:textId="77777777" w:rsidTr="00AE2516">
        <w:trPr>
          <w:trHeight w:val="2321"/>
        </w:trPr>
        <w:tc>
          <w:tcPr>
            <w:tcW w:w="2970" w:type="dxa"/>
            <w:vMerge/>
          </w:tcPr>
          <w:p w14:paraId="72FB4177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C0B688B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resurse umane: </w:t>
            </w:r>
          </w:p>
          <w:p w14:paraId="4CB66F24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a. O mare sensibilizare și implicare a cadrelor didactice pentru eficientizarea învățării și ancorarea ei în realitate, prin studiu, analiză și formare continuă.</w:t>
            </w:r>
          </w:p>
          <w:p w14:paraId="0DD29F55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b. Activități de formare / dezvoltare profesională a personalului (în situația în care absenteismul este selectiv – la anumite discipline / cadre didactice).</w:t>
            </w:r>
          </w:p>
          <w:p w14:paraId="64373EE4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c. Organizarea de lecții deschise, lectorate cu părinții, „școala părinților” pentru</w:t>
            </w:r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responsabilizarea părinților în vederea prevenirii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combaterii absenteismului.</w:t>
            </w:r>
          </w:p>
        </w:tc>
      </w:tr>
      <w:tr w:rsidR="00820A53" w:rsidRPr="00820A53" w14:paraId="0BB673CB" w14:textId="77777777" w:rsidTr="00AE2516">
        <w:trPr>
          <w:trHeight w:val="1079"/>
        </w:trPr>
        <w:tc>
          <w:tcPr>
            <w:tcW w:w="2970" w:type="dxa"/>
            <w:vMerge/>
          </w:tcPr>
          <w:p w14:paraId="3456C17C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F49939A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3.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resurse materiale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financiare:</w:t>
            </w:r>
          </w:p>
          <w:p w14:paraId="44B067D1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Stimularea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acordarea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de burse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alte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stimulente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E8B93EB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b. Utilizarea materialelor didactice moderne pentru ca lecțiile să devină mai atractive.</w:t>
            </w:r>
          </w:p>
        </w:tc>
      </w:tr>
      <w:tr w:rsidR="00820A53" w:rsidRPr="00820A53" w14:paraId="3734BC8E" w14:textId="77777777" w:rsidTr="00BE686E">
        <w:tc>
          <w:tcPr>
            <w:tcW w:w="2970" w:type="dxa"/>
            <w:vMerge/>
          </w:tcPr>
          <w:p w14:paraId="7184E8EB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12E865BA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relaţii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comunitatea: </w:t>
            </w:r>
          </w:p>
          <w:p w14:paraId="789348D7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a. Realizarea de parteneriate locale care duc la creșterea încrederii în școală la nivel comunitar.</w:t>
            </w:r>
          </w:p>
          <w:p w14:paraId="455E49C1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Consțientizarea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comunității locale de rolul școlii în formarea viitorilor cetățeni ai comunității și </w:t>
            </w:r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care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să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sprijine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menţinerea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risc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de abandon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sistemul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şcolar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D404F73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c. Promovarea în comunitate a preocupărilor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şcolii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pentru personalizarea actului instructiv-educativ în vederea prevenirii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eşecului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şcolar</w:t>
            </w:r>
            <w:proofErr w:type="spellEnd"/>
            <w:r w:rsidRPr="00820A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820A53" w:rsidRPr="00820A53" w14:paraId="2D0426E2" w14:textId="77777777" w:rsidTr="00BE686E">
        <w:trPr>
          <w:trHeight w:val="1160"/>
        </w:trPr>
        <w:tc>
          <w:tcPr>
            <w:tcW w:w="2970" w:type="dxa"/>
            <w:vMerge w:val="restart"/>
          </w:tcPr>
          <w:p w14:paraId="7D325BE3" w14:textId="59CFD3D3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2.</w:t>
            </w: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bookmarkStart w:id="3" w:name="_Hlk128326673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Îmbunătățirea stării de bine a elevilor p</w:t>
            </w:r>
            <w:r w:rsidR="00AE2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rin diversificarea ofertei de activități curriculare și </w:t>
            </w:r>
            <w:proofErr w:type="spellStart"/>
            <w:r w:rsidR="00AE2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extracurriculare</w:t>
            </w:r>
            <w:proofErr w:type="spellEnd"/>
            <w:r w:rsidR="00AE2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</w:t>
            </w: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entru reducerea, în anul școlar următor, cu cel puțin 75% a numărului cazurilor raportate de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bullying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de violență între elevi în scopul creării/menținerii siguranței fizice și emoționale a elevilor în școală și în afara ei.</w:t>
            </w:r>
            <w:bookmarkEnd w:id="3"/>
          </w:p>
        </w:tc>
        <w:tc>
          <w:tcPr>
            <w:tcW w:w="8370" w:type="dxa"/>
          </w:tcPr>
          <w:p w14:paraId="0FFC1E89" w14:textId="77777777" w:rsidR="00820A53" w:rsidRPr="00820A53" w:rsidRDefault="00820A53" w:rsidP="000679BD">
            <w:pPr>
              <w:numPr>
                <w:ilvl w:val="0"/>
                <w:numId w:val="4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curriculară: </w:t>
            </w:r>
          </w:p>
          <w:p w14:paraId="562C260A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Cunoașterea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atitudinii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față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învățare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școală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profesori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colegi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cunoașterea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factorilor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pozitivi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sau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negativi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influențează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această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atitudine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fiecare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elev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parte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76BC3747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Desfășurarea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interculturale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care </w:t>
            </w:r>
            <w:proofErr w:type="spellStart"/>
            <w:proofErr w:type="gram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promovează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norme</w:t>
            </w:r>
            <w:proofErr w:type="spellEnd"/>
            <w:proofErr w:type="gram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sociale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pozitive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valori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precum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diversitatea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sau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toleranța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2DA1A358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extracurriculare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educație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civică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prevenire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combatere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violenței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hărțuirii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0A53" w:rsidRPr="00820A53" w14:paraId="6B5F8B03" w14:textId="77777777" w:rsidTr="00AE2516">
        <w:trPr>
          <w:trHeight w:val="1664"/>
        </w:trPr>
        <w:tc>
          <w:tcPr>
            <w:tcW w:w="2970" w:type="dxa"/>
            <w:vMerge/>
          </w:tcPr>
          <w:p w14:paraId="1354839F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C4A243C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2.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resurse umane: </w:t>
            </w:r>
          </w:p>
          <w:p w14:paraId="335CD17D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bookmarkStart w:id="4" w:name="_Hlk128326778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a. Programe de educație parentală și alte activități dedicate părinților pentru cunoașterea copiilor, relațiile cu ei, combaterea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bullyingului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și violenței etc.</w:t>
            </w:r>
          </w:p>
          <w:p w14:paraId="0ADD6B06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Responsabilizarea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cadrelor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didactice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scopul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intervenţiei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imediate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cazurile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bullying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semnalate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sau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identificate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bookmarkEnd w:id="4"/>
          </w:p>
        </w:tc>
      </w:tr>
      <w:tr w:rsidR="00820A53" w:rsidRPr="00820A53" w14:paraId="58BA20A2" w14:textId="77777777" w:rsidTr="00AE2516">
        <w:trPr>
          <w:trHeight w:val="971"/>
        </w:trPr>
        <w:tc>
          <w:tcPr>
            <w:tcW w:w="2970" w:type="dxa"/>
            <w:vMerge/>
          </w:tcPr>
          <w:p w14:paraId="4B64D705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699A811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3.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resurse materiale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financiare:</w:t>
            </w:r>
          </w:p>
          <w:p w14:paraId="7FD1786D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5" w:name="_Hlk128326805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a. Atragerea de sponsorizări și donații.</w:t>
            </w:r>
          </w:p>
          <w:p w14:paraId="2205EF4D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Accesarea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europene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calitǎţii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educațional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End w:id="5"/>
          </w:p>
        </w:tc>
      </w:tr>
      <w:tr w:rsidR="00820A53" w:rsidRPr="00820A53" w14:paraId="7E2FEEEE" w14:textId="77777777" w:rsidTr="00AE2516">
        <w:trPr>
          <w:trHeight w:val="2069"/>
        </w:trPr>
        <w:tc>
          <w:tcPr>
            <w:tcW w:w="2970" w:type="dxa"/>
            <w:vMerge/>
          </w:tcPr>
          <w:p w14:paraId="7782C183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6E46B68C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relaţii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cu comunitatea: </w:t>
            </w:r>
          </w:p>
          <w:p w14:paraId="29D611B8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bookmarkStart w:id="6" w:name="_Hlk128326849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Găzduirea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unor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evenimente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comunitare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1472993C" w14:textId="0DD3F09E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b.</w:t>
            </w:r>
            <w:r w:rsidR="004115F8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Parteneriate și proiecte comune pentru prevenirea comportamentelor antisociale, violenței și hărțuirii.</w:t>
            </w:r>
          </w:p>
          <w:p w14:paraId="0B6D6107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Iniţierea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programe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sensibilizare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comunităţii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privind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fenomenul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violență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bullying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şcolar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aportul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tuturor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actorilor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sociali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bookmarkEnd w:id="6"/>
          </w:p>
        </w:tc>
      </w:tr>
      <w:tr w:rsidR="00820A53" w:rsidRPr="00820A53" w14:paraId="15B45F70" w14:textId="77777777" w:rsidTr="00AE2516">
        <w:trPr>
          <w:trHeight w:val="2951"/>
        </w:trPr>
        <w:tc>
          <w:tcPr>
            <w:tcW w:w="2970" w:type="dxa"/>
            <w:vMerge w:val="restart"/>
          </w:tcPr>
          <w:p w14:paraId="0FEE12CE" w14:textId="508E8FA4" w:rsidR="00820A53" w:rsidRPr="00820A53" w:rsidRDefault="00820A53" w:rsidP="00AE2516">
            <w:pPr>
              <w:tabs>
                <w:tab w:val="left" w:pos="180"/>
                <w:tab w:val="left" w:pos="270"/>
                <w:tab w:val="left" w:pos="34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  <w:bookmarkStart w:id="7" w:name="_Hlk128320010"/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Îmbunătățirea participării la educație prin dezvoltarea și promovarea unei educații incluzive și creșterea ratei de atragere și integrare în comunitatea școlară a tuturor</w:t>
            </w:r>
            <w:r w:rsidR="004115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categoriilor/</w:t>
            </w:r>
            <w:r w:rsidR="004115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grupurilor vulnerabile de copii.</w:t>
            </w:r>
            <w:bookmarkEnd w:id="7"/>
          </w:p>
        </w:tc>
        <w:tc>
          <w:tcPr>
            <w:tcW w:w="8370" w:type="dxa"/>
          </w:tcPr>
          <w:p w14:paraId="3B542381" w14:textId="77777777" w:rsidR="00820A53" w:rsidRPr="00820A53" w:rsidRDefault="00820A53" w:rsidP="000679BD">
            <w:pPr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curriculară:</w:t>
            </w:r>
          </w:p>
          <w:p w14:paraId="25E2EE52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128320067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claselor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eterogene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început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ciclu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incluzând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dezavantajate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cerințe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educaționale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speciale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DD8D32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gradului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corelare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tehnologiilor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curriculumului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materialelor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nevoile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diferite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7E5CA2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Sprijinirea educabililor aparținând unor grupuri defavorizate, creșterea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adaptarii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școlare, mediatizarea succesului și integrarea tuturor elevilor, indiferent de nevoile lor, prin asigurarea accesului egal la educație.</w:t>
            </w:r>
            <w:bookmarkEnd w:id="8"/>
          </w:p>
        </w:tc>
      </w:tr>
      <w:tr w:rsidR="00820A53" w:rsidRPr="00820A53" w14:paraId="4CDC5561" w14:textId="77777777" w:rsidTr="00AE2516">
        <w:trPr>
          <w:trHeight w:val="1349"/>
        </w:trPr>
        <w:tc>
          <w:tcPr>
            <w:tcW w:w="2970" w:type="dxa"/>
            <w:vMerge/>
          </w:tcPr>
          <w:p w14:paraId="43BE0216" w14:textId="77777777" w:rsidR="00820A53" w:rsidRPr="00820A53" w:rsidRDefault="00820A53" w:rsidP="00AE2516">
            <w:pPr>
              <w:tabs>
                <w:tab w:val="left" w:pos="180"/>
                <w:tab w:val="left" w:pos="270"/>
                <w:tab w:val="left" w:pos="34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6B62DAE2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resurse umane: </w:t>
            </w:r>
          </w:p>
          <w:p w14:paraId="4A740896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a. </w:t>
            </w:r>
            <w:bookmarkStart w:id="9" w:name="_Hlk105506457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Formarea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iniţială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continuă a cadrelor didactice în domeniul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educaţiei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incluzive, astfel încât, expertiza dobândită să vină în sprijinul fiecărui copil.</w:t>
            </w:r>
          </w:p>
          <w:bookmarkEnd w:id="9"/>
          <w:p w14:paraId="5CA50E27" w14:textId="77777777" w:rsidR="00463E8F" w:rsidRDefault="00820A53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b. Asigurarea serviciilor de asistență psihopedagogică, prin colaborarea cu CJRAE.</w:t>
            </w:r>
          </w:p>
          <w:p w14:paraId="607A3F54" w14:textId="5D7495D6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A53" w:rsidRPr="00820A53" w14:paraId="5994B007" w14:textId="77777777" w:rsidTr="00BE686E">
        <w:tc>
          <w:tcPr>
            <w:tcW w:w="2970" w:type="dxa"/>
            <w:vMerge/>
          </w:tcPr>
          <w:p w14:paraId="3BC4383D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1AE595E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3.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resurse materiale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financiare:</w:t>
            </w:r>
          </w:p>
          <w:p w14:paraId="48A769DA" w14:textId="696E019C" w:rsidR="00BE686E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105506485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0"/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reorganizarea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modalităților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asistența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adecvată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accesibilă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categoriile/grupurile vulnerabile</w:t>
            </w:r>
            <w:bookmarkStart w:id="11" w:name="_Hlk105506246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1"/>
          </w:p>
        </w:tc>
      </w:tr>
      <w:tr w:rsidR="00820A53" w:rsidRPr="00820A53" w14:paraId="7E00F110" w14:textId="77777777" w:rsidTr="00463E8F">
        <w:trPr>
          <w:trHeight w:val="1952"/>
        </w:trPr>
        <w:tc>
          <w:tcPr>
            <w:tcW w:w="2970" w:type="dxa"/>
            <w:vMerge/>
          </w:tcPr>
          <w:p w14:paraId="3831E299" w14:textId="77777777" w:rsidR="00820A53" w:rsidRPr="00820A53" w:rsidRDefault="00820A53" w:rsidP="00AE2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6CCECA31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relaţii</w:t>
            </w:r>
            <w:proofErr w:type="spellEnd"/>
            <w:r w:rsidRPr="00820A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comunitatea: </w:t>
            </w:r>
          </w:p>
          <w:p w14:paraId="542FA5FF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0A5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incluzive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comunitate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gradului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sensibilizare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0A5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opiniei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publice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problema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incluzive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000C91" w14:textId="77777777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b. Implicarea comunității în viața școlară.</w:t>
            </w:r>
          </w:p>
          <w:p w14:paraId="2EA7FF7C" w14:textId="24CC4D1D" w:rsidR="00820A53" w:rsidRPr="00820A53" w:rsidRDefault="00820A53" w:rsidP="00AE2516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internaţionale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incluzive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3E8F" w:rsidRPr="00820A53" w14:paraId="61473717" w14:textId="77777777" w:rsidTr="00AE2516">
        <w:trPr>
          <w:trHeight w:val="2051"/>
        </w:trPr>
        <w:tc>
          <w:tcPr>
            <w:tcW w:w="2970" w:type="dxa"/>
            <w:vMerge w:val="restart"/>
          </w:tcPr>
          <w:p w14:paraId="384E520F" w14:textId="2FA3303B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65D5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4. </w:t>
            </w:r>
            <w:bookmarkStart w:id="12" w:name="_Hlk128052408"/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Asigurarea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management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instituțional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eficient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transparent,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bazat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entuziasm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motivare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implicare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proactivă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implicarea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50% din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didactice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procesul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luare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deciziilor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implicarea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întregului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personal, a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beneficiarilor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educației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oferite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procesul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asigurare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calității</w:t>
            </w:r>
            <w:proofErr w:type="spellEnd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D5B">
              <w:rPr>
                <w:rFonts w:ascii="Times New Roman" w:hAnsi="Times New Roman"/>
                <w:b/>
                <w:bCs/>
                <w:sz w:val="24"/>
                <w:szCs w:val="24"/>
              </w:rPr>
              <w:t>educației</w:t>
            </w:r>
            <w:bookmarkEnd w:id="12"/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70" w:type="dxa"/>
          </w:tcPr>
          <w:p w14:paraId="227E2373" w14:textId="77777777" w:rsidR="00463E8F" w:rsidRPr="006B0185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</w:t>
            </w:r>
            <w:proofErr w:type="spellStart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curriculară:</w:t>
            </w:r>
          </w:p>
          <w:p w14:paraId="5C22A85A" w14:textId="5A6F21E4" w:rsidR="00463E8F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3" w:name="_Hlk128399802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a.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Încurajarea participării beneficiarilor direcți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indirecți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stabilirea ofertei curriculare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5411E5">
              <w:rPr>
                <w:rFonts w:ascii="Times New Roman" w:hAnsi="Times New Roman"/>
                <w:sz w:val="24"/>
                <w:szCs w:val="24"/>
                <w:lang w:val="ro-RO"/>
              </w:rPr>
              <w:t>școlii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>, aliniată la cerințele externe.</w:t>
            </w:r>
          </w:p>
          <w:p w14:paraId="38A159AA" w14:textId="77777777" w:rsidR="00463E8F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b.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către cadrele didactice a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>strategiilor de lucru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>în echipă, prin proiecte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grup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>, sesiuni demonstrative de dezbateri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FAED5A7" w14:textId="20F9A7DA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c. </w:t>
            </w:r>
            <w:r w:rsidRPr="00F143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Eficientizarea </w:t>
            </w:r>
            <w:proofErr w:type="spellStart"/>
            <w:r w:rsidRPr="00F1430C">
              <w:rPr>
                <w:rFonts w:ascii="Times New Roman" w:hAnsi="Times New Roman"/>
                <w:sz w:val="24"/>
                <w:szCs w:val="24"/>
                <w:lang w:val="ro-RO"/>
              </w:rPr>
              <w:t>activităţilor</w:t>
            </w:r>
            <w:proofErr w:type="spellEnd"/>
            <w:r w:rsidRPr="00F143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promovarea celor care dezvoltă spiritul de echipă, comunicare pozitivă, pasiune în activitățile desfășurate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bookmarkEnd w:id="13"/>
          </w:p>
        </w:tc>
      </w:tr>
      <w:tr w:rsidR="00463E8F" w:rsidRPr="00820A53" w14:paraId="0D13C284" w14:textId="77777777" w:rsidTr="00AE2516">
        <w:trPr>
          <w:trHeight w:val="2051"/>
        </w:trPr>
        <w:tc>
          <w:tcPr>
            <w:tcW w:w="2970" w:type="dxa"/>
            <w:vMerge/>
          </w:tcPr>
          <w:p w14:paraId="76273C78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4A9088D" w14:textId="77777777" w:rsidR="00463E8F" w:rsidRPr="00E7698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E76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E76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E76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resurse umane: </w:t>
            </w:r>
          </w:p>
          <w:p w14:paraId="03B9BF1A" w14:textId="6E770F91" w:rsidR="00463E8F" w:rsidRPr="00E7698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14" w:name="_Hlk128399828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a. Identificarea nevoilor reale de pregătire ale cadrelor didactice, stimularea participării acestora în programe de formare continuă, în vederea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creşterea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calităţii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resurselor umane angajate în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unitate</w:t>
            </w:r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în vederea îndeplinirii scopurilor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educaţionale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asigurarea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calităţii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în vederea îmbunătățirii relațiilor dintre colegi și dintre profesori și elevi, în vederea creșterii gradului de satisfacție în raport cu activitățile desfășurate la </w:t>
            </w:r>
            <w:r w:rsidR="005411E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școală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07E4EC91" w14:textId="77777777" w:rsidR="00463E8F" w:rsidRPr="00E7698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b. Dezvoltarea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capacităţilor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relaţionare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luarea deciziilor cu factorii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relevanţi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: structurile organizatorice ale </w:t>
            </w:r>
            <w:proofErr w:type="spellStart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părinţilor</w:t>
            </w:r>
            <w:proofErr w:type="spellEnd"/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elevilor.</w:t>
            </w:r>
          </w:p>
          <w:p w14:paraId="5A47BC68" w14:textId="745418EA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69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c. Responsabilizarea  personalului în atingerea țintelor strategice, respectând fișa postului și valorizând abilitățile personale.</w:t>
            </w:r>
            <w:bookmarkEnd w:id="14"/>
          </w:p>
        </w:tc>
      </w:tr>
      <w:tr w:rsidR="00463E8F" w:rsidRPr="00820A53" w14:paraId="76F2DBB5" w14:textId="77777777" w:rsidTr="00463E8F">
        <w:trPr>
          <w:trHeight w:val="1367"/>
        </w:trPr>
        <w:tc>
          <w:tcPr>
            <w:tcW w:w="2970" w:type="dxa"/>
            <w:vMerge/>
          </w:tcPr>
          <w:p w14:paraId="04E7A107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594CC995" w14:textId="77777777" w:rsidR="00463E8F" w:rsidRPr="006B0185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6B01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6B01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resurse materiale </w:t>
            </w:r>
            <w:proofErr w:type="spellStart"/>
            <w:r w:rsidRPr="006B01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6B01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financiare</w:t>
            </w:r>
            <w:r w:rsidRPr="006B01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:</w:t>
            </w:r>
          </w:p>
          <w:p w14:paraId="71DE4DA4" w14:textId="30101317" w:rsidR="00463E8F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15" w:name="_Hlk128399852"/>
            <w:r w:rsidRPr="008D34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a. Atragerea de sponsorizări pentru derularea proiectelor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411E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școli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Pr="008D34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5194EDA" w14:textId="785577B9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b. </w:t>
            </w:r>
            <w:r w:rsidRPr="00F14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Completarea </w:t>
            </w:r>
            <w:proofErr w:type="spellStart"/>
            <w:r w:rsidRPr="00F14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achiziţionării</w:t>
            </w:r>
            <w:proofErr w:type="spellEnd"/>
            <w:r w:rsidRPr="00F14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mijloacelor moderne audiovizuale, a materialelor didactice în contextul digitalizării procesului educativ</w:t>
            </w:r>
            <w:bookmarkEnd w:id="15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463E8F" w:rsidRPr="00820A53" w14:paraId="7944BE5C" w14:textId="77777777" w:rsidTr="00463E8F">
        <w:trPr>
          <w:trHeight w:val="1349"/>
        </w:trPr>
        <w:tc>
          <w:tcPr>
            <w:tcW w:w="2970" w:type="dxa"/>
            <w:vMerge/>
          </w:tcPr>
          <w:p w14:paraId="337586F5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1DEEAD3" w14:textId="77777777" w:rsidR="00463E8F" w:rsidRPr="006B0185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Opţiunea</w:t>
            </w:r>
            <w:proofErr w:type="spellEnd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relaţii</w:t>
            </w:r>
            <w:proofErr w:type="spellEnd"/>
            <w:r w:rsidRPr="006B018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comunitatea: </w:t>
            </w:r>
          </w:p>
          <w:p w14:paraId="5FE34272" w14:textId="77777777" w:rsidR="00463E8F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6" w:name="_Hlk128399873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a. </w:t>
            </w:r>
            <w:r w:rsidRPr="008D34E2">
              <w:rPr>
                <w:rFonts w:ascii="Times New Roman" w:hAnsi="Times New Roman"/>
                <w:sz w:val="24"/>
                <w:szCs w:val="24"/>
                <w:lang w:val="ro-RO"/>
              </w:rPr>
              <w:t>Implicarea instituțiilor cu interes educațional în antrenarea cadrelor didactice și a elevilor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EC7278A" w14:textId="2C78E62F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b. </w:t>
            </w:r>
            <w:r w:rsidRPr="00002D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Dezvoltarea </w:t>
            </w:r>
            <w:proofErr w:type="spellStart"/>
            <w:r w:rsidRPr="00002D19">
              <w:rPr>
                <w:rFonts w:ascii="Times New Roman" w:hAnsi="Times New Roman"/>
                <w:sz w:val="24"/>
                <w:szCs w:val="24"/>
                <w:lang w:val="ro-RO"/>
              </w:rPr>
              <w:t>capacităţilor</w:t>
            </w:r>
            <w:proofErr w:type="spellEnd"/>
            <w:r w:rsidRPr="00002D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002D19">
              <w:rPr>
                <w:rFonts w:ascii="Times New Roman" w:hAnsi="Times New Roman"/>
                <w:sz w:val="24"/>
                <w:szCs w:val="24"/>
                <w:lang w:val="ro-RO"/>
              </w:rPr>
              <w:t>relaţionare</w:t>
            </w:r>
            <w:proofErr w:type="spellEnd"/>
            <w:r w:rsidRPr="00002D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comunitatea locală.</w:t>
            </w:r>
            <w:bookmarkEnd w:id="16"/>
          </w:p>
        </w:tc>
      </w:tr>
      <w:tr w:rsidR="00463E8F" w:rsidRPr="00820A53" w14:paraId="71E473C2" w14:textId="77777777" w:rsidTr="00AE2516">
        <w:trPr>
          <w:trHeight w:val="989"/>
        </w:trPr>
        <w:tc>
          <w:tcPr>
            <w:tcW w:w="2970" w:type="dxa"/>
            <w:vMerge w:val="restart"/>
          </w:tcPr>
          <w:p w14:paraId="052CFBC9" w14:textId="644198FB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17" w:name="_Hlk128236022"/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Dezvoltarea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unor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atitudini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comportamente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bazate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valorile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interculturalității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cadrelor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didactice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creșterea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anuală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25% a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numărului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extracurriculare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a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proiectelor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parteneriatelor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locale,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naționale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internaționale</w:t>
            </w:r>
            <w:proofErr w:type="spellEnd"/>
            <w:r w:rsidRPr="00820A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bookmarkEnd w:id="17"/>
          </w:p>
        </w:tc>
        <w:tc>
          <w:tcPr>
            <w:tcW w:w="8370" w:type="dxa"/>
          </w:tcPr>
          <w:p w14:paraId="6DB0A229" w14:textId="77777777" w:rsidR="00463E8F" w:rsidRPr="00820A53" w:rsidRDefault="00463E8F" w:rsidP="00463E8F">
            <w:pPr>
              <w:numPr>
                <w:ilvl w:val="0"/>
                <w:numId w:val="3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0"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curriculară:</w:t>
            </w:r>
          </w:p>
          <w:p w14:paraId="39CFBF23" w14:textId="2C49E326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Implicarea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responsabilizarea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educație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valorile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interculturalității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înfiinţarea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cercuri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tematice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vizează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interculturalitatea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63E8F" w:rsidRPr="00820A53" w14:paraId="552017C9" w14:textId="77777777" w:rsidTr="00AE2516">
        <w:trPr>
          <w:trHeight w:val="1601"/>
        </w:trPr>
        <w:tc>
          <w:tcPr>
            <w:tcW w:w="2970" w:type="dxa"/>
            <w:vMerge/>
          </w:tcPr>
          <w:p w14:paraId="6439D5B5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99C0425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resurse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umane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6157C306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8" w:name="_Hlk128306040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Stimularea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distincţii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premii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cadrelor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didactice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care se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implică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proiecte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activităţi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abordează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interculturalităţii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E30119A" w14:textId="7EE1B73C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Recompensarea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obţin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rezultate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deosebite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concursuri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proiecte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interculturalităţii</w:t>
            </w:r>
            <w:bookmarkEnd w:id="18"/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63E8F" w:rsidRPr="00820A53" w14:paraId="2D63E8D5" w14:textId="77777777" w:rsidTr="00AE2516">
        <w:trPr>
          <w:trHeight w:val="1349"/>
        </w:trPr>
        <w:tc>
          <w:tcPr>
            <w:tcW w:w="2970" w:type="dxa"/>
            <w:vMerge/>
          </w:tcPr>
          <w:p w14:paraId="4B3D67DD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43F74E1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resurse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materiale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financiare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173ADCA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9" w:name="_Hlk128306706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Atragerea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resurse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financiare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extrabugetare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vederea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realizării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materialelor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promovare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principiului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interculturalităţii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6CF650A" w14:textId="6115938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Asigurarea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bazei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logistice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necesare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mediatizării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periodice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activităţilor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şcolii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diseminării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informaţiilor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priveşte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interculturalitatea</w:t>
            </w:r>
            <w:proofErr w:type="spellEnd"/>
            <w:r w:rsidRPr="00820A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bookmarkEnd w:id="19"/>
          </w:p>
        </w:tc>
      </w:tr>
      <w:tr w:rsidR="00463E8F" w:rsidRPr="00820A53" w14:paraId="368D2A08" w14:textId="77777777" w:rsidTr="00BE686E">
        <w:trPr>
          <w:trHeight w:val="1160"/>
        </w:trPr>
        <w:tc>
          <w:tcPr>
            <w:tcW w:w="2970" w:type="dxa"/>
            <w:vMerge/>
          </w:tcPr>
          <w:p w14:paraId="6CE7EFB2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78D5D72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relaţii</w:t>
            </w:r>
            <w:proofErr w:type="spellEnd"/>
            <w:r w:rsidRPr="00820A5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cu comunitatea: </w:t>
            </w:r>
          </w:p>
          <w:p w14:paraId="0546DDDF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Sensibilizarea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partenerilor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sociali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sprijinirea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acțiuni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drept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scop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responsabilității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rândul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interculturalității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BA6671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Punți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legătură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spații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întâlnire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nu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doar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familiile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ci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organizațiile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locale, pe care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antreneze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comune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,</w:t>
            </w:r>
            <w:r w:rsidRPr="00820A53">
              <w:t xml:space="preserve"> </w:t>
            </w:r>
            <w:r w:rsidRPr="00820A53">
              <w:rPr>
                <w:rFonts w:ascii="Times New Roman" w:hAnsi="Times New Roman"/>
                <w:sz w:val="24"/>
                <w:szCs w:val="24"/>
              </w:rPr>
              <w:t xml:space="preserve">benefice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întregii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comunități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2BDCDCE" w14:textId="2BF8B9E5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evenimente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0A5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unităţi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dar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3E8F" w:rsidRPr="00820A53" w14:paraId="2BB4FC85" w14:textId="77777777" w:rsidTr="00AF0296">
        <w:trPr>
          <w:trHeight w:val="1160"/>
        </w:trPr>
        <w:tc>
          <w:tcPr>
            <w:tcW w:w="2970" w:type="dxa"/>
            <w:vMerge w:val="restart"/>
          </w:tcPr>
          <w:p w14:paraId="7BDF6AB9" w14:textId="1AAF289E" w:rsidR="00463E8F" w:rsidRPr="00820A53" w:rsidRDefault="00463E8F" w:rsidP="00463E8F">
            <w:pPr>
              <w:spacing w:before="63" w:after="0"/>
              <w:jc w:val="both"/>
              <w:rPr>
                <w:rFonts w:ascii="Times New Roman" w:eastAsia="Times New Roman" w:hAnsi="Times New Roman"/>
                <w:b/>
                <w:bCs/>
                <w:spacing w:val="-2"/>
                <w:position w:val="-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bookmarkStart w:id="20" w:name="_Hlk128416988"/>
            <w:bookmarkStart w:id="21" w:name="_Hlk142564653"/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Implicarea școlii în educația privind schimbările climatice și mediul și creșterea gradului de sustenabilitate a unității de învățământ prin reducerea amprentei de dioxid de carbon cu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cel puțin 15</w:t>
            </w:r>
            <w:r w:rsidRPr="00820A5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%</w:t>
            </w:r>
            <w:bookmarkEnd w:id="20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până la finalul anului școlar.</w:t>
            </w:r>
            <w:bookmarkEnd w:id="21"/>
          </w:p>
          <w:p w14:paraId="01EEDF8A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450E400E" w14:textId="77777777" w:rsidR="00463E8F" w:rsidRPr="00820A53" w:rsidRDefault="00463E8F" w:rsidP="00463E8F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curriculară:</w:t>
            </w:r>
          </w:p>
          <w:p w14:paraId="4EBC34DF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" w:name="_Hlk128417016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capacității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reflecta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gramStart"/>
            <w:r w:rsidRPr="00820A5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acționa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protejării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mediului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utilizării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sustenabile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naturale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453C69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Diversificarea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metodelor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interacțiune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integrarea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noilor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tehnologii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ecosistem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extins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educația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aer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liber.</w:t>
            </w:r>
          </w:p>
          <w:p w14:paraId="44026A4E" w14:textId="257FF372" w:rsidR="00463E8F" w:rsidRPr="00AF0296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Înființarea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cluburi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unitatea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dedicate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schimbărilor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dedicate.</w:t>
            </w:r>
            <w:bookmarkEnd w:id="22"/>
          </w:p>
        </w:tc>
      </w:tr>
      <w:tr w:rsidR="00463E8F" w:rsidRPr="00820A53" w14:paraId="53E4ED80" w14:textId="77777777" w:rsidTr="00AF0296">
        <w:trPr>
          <w:trHeight w:val="1160"/>
        </w:trPr>
        <w:tc>
          <w:tcPr>
            <w:tcW w:w="2970" w:type="dxa"/>
            <w:vMerge/>
          </w:tcPr>
          <w:p w14:paraId="54742289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58ED1CEE" w14:textId="77777777" w:rsidR="00463E8F" w:rsidRPr="00820A53" w:rsidRDefault="00463E8F" w:rsidP="00463E8F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– resurse umane:</w:t>
            </w:r>
          </w:p>
          <w:p w14:paraId="7277CC69" w14:textId="78E9BC3F" w:rsidR="00463E8F" w:rsidRPr="00820A53" w:rsidRDefault="00463E8F" w:rsidP="00463E8F">
            <w:pPr>
              <w:spacing w:after="0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Formarea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actualizarea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cunoștințelor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profesorilor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reprezentanților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informația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relevantă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DE92F" w14:textId="77777777" w:rsidR="00463E8F" w:rsidRPr="00820A53" w:rsidRDefault="00463E8F" w:rsidP="00463E8F">
            <w:pPr>
              <w:spacing w:after="0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Menținerea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conexiune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sz w:val="24"/>
                <w:szCs w:val="24"/>
              </w:rPr>
              <w:t>relevante</w:t>
            </w:r>
            <w:proofErr w:type="spellEnd"/>
            <w:r w:rsidRPr="00820A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DB492" w14:textId="74C7AE40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sz w:val="24"/>
                <w:szCs w:val="24"/>
                <w:lang w:val="ro-RO"/>
              </w:rPr>
              <w:t>c. Oferirea de programe de formare, motivare și responsabilizare a managementului și personalului administrativ din unitate în vederea adoptării unei culturi a sustenabilității, inclusiv pentru crearea unui plan de mentenanță sustenabilă a unității.</w:t>
            </w:r>
          </w:p>
        </w:tc>
      </w:tr>
      <w:tr w:rsidR="00463E8F" w:rsidRPr="00820A53" w14:paraId="3717D607" w14:textId="77777777" w:rsidTr="00AF0296">
        <w:trPr>
          <w:trHeight w:val="4301"/>
        </w:trPr>
        <w:tc>
          <w:tcPr>
            <w:tcW w:w="2970" w:type="dxa"/>
            <w:vMerge/>
          </w:tcPr>
          <w:p w14:paraId="5133A2CE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8F5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3.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– resurse materiale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financiare:</w:t>
            </w:r>
          </w:p>
          <w:p w14:paraId="3A4E34A6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bookmarkStart w:id="23" w:name="_Hlk128417105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Utilizarea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mediului exterior clădirii unității ca un context integrat pentru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învăţare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– contribuie la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îmbunătăţirea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rezultatelor elevilor, la reducerea problemelor de comportament și la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creşterea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implicării elevilor.</w:t>
            </w:r>
          </w:p>
          <w:p w14:paraId="65468F62" w14:textId="0A8B30B6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b. Reducerea amprentei de dioxid de carbon a unității prin reabilitarea termică, iluminarea cu un consum redus de energie, utilizarea materialelor sustenabile,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extinderea suprafeței verzi din curtea unității, monitorizarea comparativă a consumului de apă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energie, reducerea cantității deșeurilor produse în școală.</w:t>
            </w:r>
          </w:p>
          <w:p w14:paraId="5EF77C97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Recunoaşterea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rezultatelor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obţinute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cei care contribuie la creșterea gradului de sustenabilitate al unității de învățământ prin oferirea de stimulente, recompense, precum și organizarea de evenimente de sărbătorire.</w:t>
            </w:r>
          </w:p>
          <w:p w14:paraId="44F99D64" w14:textId="23B8E9B0" w:rsidR="00463E8F" w:rsidRPr="00AF0296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d. Accesarea de granturi/fonduri nerambursabile pentru finanțarea unor proiecte sau programe - prin care să se susțină atât educația, cât și infrastructura școlară.</w:t>
            </w:r>
            <w:bookmarkEnd w:id="23"/>
          </w:p>
        </w:tc>
      </w:tr>
      <w:tr w:rsidR="00463E8F" w:rsidRPr="00820A53" w14:paraId="09D96BE9" w14:textId="77777777" w:rsidTr="00AF0296">
        <w:trPr>
          <w:trHeight w:val="1160"/>
        </w:trPr>
        <w:tc>
          <w:tcPr>
            <w:tcW w:w="2970" w:type="dxa"/>
            <w:vMerge/>
          </w:tcPr>
          <w:p w14:paraId="7BC7285E" w14:textId="77777777" w:rsidR="00463E8F" w:rsidRPr="00820A53" w:rsidRDefault="00463E8F" w:rsidP="00463E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262" w14:textId="1EC67060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4.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Opţiunea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relaţii</w:t>
            </w:r>
            <w:proofErr w:type="spellEnd"/>
            <w:r w:rsidRPr="00820A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cu comunitatea: </w:t>
            </w:r>
          </w:p>
          <w:p w14:paraId="6DF69236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4" w:name="_Hlk128417127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Intermedierea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sponsorizări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colaborări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specialiști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7540CB1" w14:textId="77777777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left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Dezvoltarea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parteneriate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colaborări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familiile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primăria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comunitatea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locală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, diverse ONG-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uri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mediu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proiecte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mediu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comune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86B02D5" w14:textId="77777777" w:rsidR="00463E8F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Colaborarea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primăria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susținerea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reabilitării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unității</w:t>
            </w:r>
            <w:proofErr w:type="spellEnd"/>
            <w:r w:rsidRPr="00820A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End w:id="24"/>
          </w:p>
          <w:p w14:paraId="2264A34C" w14:textId="39E7B080" w:rsidR="00463E8F" w:rsidRPr="00820A53" w:rsidRDefault="00463E8F" w:rsidP="00463E8F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56609C90" w14:textId="77777777" w:rsidR="00820A53" w:rsidRDefault="00820A53" w:rsidP="004F129E"/>
    <w:p w14:paraId="14B61467" w14:textId="25F86CEF" w:rsidR="00820A53" w:rsidRDefault="00820A53" w:rsidP="00BE686E">
      <w:pPr>
        <w:tabs>
          <w:tab w:val="left" w:pos="972"/>
        </w:tabs>
      </w:pPr>
    </w:p>
    <w:p w14:paraId="0FAB6A73" w14:textId="6F8A46AE" w:rsidR="00820A53" w:rsidRDefault="00BE686E" w:rsidP="00BE686E">
      <w:pPr>
        <w:tabs>
          <w:tab w:val="left" w:pos="972"/>
        </w:tabs>
        <w:sectPr w:rsidR="00820A53" w:rsidSect="00B2715C">
          <w:headerReference w:type="default" r:id="rId8"/>
          <w:footerReference w:type="default" r:id="rId9"/>
          <w:headerReference w:type="first" r:id="rId10"/>
          <w:pgSz w:w="11907" w:h="16840" w:code="9"/>
          <w:pgMar w:top="864" w:right="720" w:bottom="720" w:left="1138" w:header="709" w:footer="709" w:gutter="0"/>
          <w:cols w:space="708"/>
          <w:titlePg/>
          <w:docGrid w:linePitch="360"/>
        </w:sectPr>
      </w:pPr>
      <w:r>
        <w:tab/>
      </w:r>
    </w:p>
    <w:p w14:paraId="15B5EE03" w14:textId="157A6046" w:rsidR="004F129E" w:rsidRDefault="004F129E" w:rsidP="004F129E">
      <w:pPr>
        <w:rPr>
          <w:rFonts w:ascii="Times New Roman" w:hAnsi="Times New Roman"/>
          <w:b/>
          <w:sz w:val="24"/>
          <w:szCs w:val="24"/>
        </w:rPr>
      </w:pPr>
      <w:bookmarkStart w:id="26" w:name="_Hlk128508253"/>
      <w:r w:rsidRPr="004F129E">
        <w:rPr>
          <w:rFonts w:ascii="Times New Roman" w:hAnsi="Times New Roman"/>
          <w:b/>
          <w:sz w:val="24"/>
          <w:szCs w:val="24"/>
        </w:rPr>
        <w:lastRenderedPageBreak/>
        <w:t>ŢINTA STRATEGICĂ</w:t>
      </w:r>
    </w:p>
    <w:p w14:paraId="4BCF803D" w14:textId="1EAFD497" w:rsidR="004D4954" w:rsidRPr="004C2474" w:rsidRDefault="004D4954" w:rsidP="000679BD">
      <w:pPr>
        <w:pStyle w:val="Listparagraf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4954">
        <w:rPr>
          <w:rFonts w:ascii="Times New Roman" w:hAnsi="Times New Roman"/>
          <w:b/>
          <w:bCs/>
          <w:sz w:val="24"/>
          <w:szCs w:val="24"/>
        </w:rPr>
        <w:t>Prevenirea abandonului școlar prin reducerea cu 2,5%/an a numărului de absențe și scăderea ratei abandonului școlar cu 1% până la finalul anului școlar în curs, față de anul școlar anterior.</w:t>
      </w:r>
    </w:p>
    <w:p w14:paraId="5A7B7062" w14:textId="77777777" w:rsidR="004C2474" w:rsidRPr="00670B7F" w:rsidRDefault="004C2474" w:rsidP="004C2474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7C8D4" w14:textId="77777777" w:rsidR="004D4954" w:rsidRPr="004F129E" w:rsidRDefault="004D4954" w:rsidP="000679BD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F129E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Pr="004F129E">
        <w:rPr>
          <w:rFonts w:ascii="Times New Roman" w:hAnsi="Times New Roman"/>
          <w:b/>
          <w:sz w:val="24"/>
          <w:szCs w:val="24"/>
        </w:rPr>
        <w:t xml:space="preserve"> curriculară:</w:t>
      </w:r>
    </w:p>
    <w:p w14:paraId="4EDDE680" w14:textId="77777777" w:rsidR="004D4954" w:rsidRPr="004D4954" w:rsidRDefault="004D4954" w:rsidP="004C2474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4D4954">
        <w:rPr>
          <w:rFonts w:ascii="Times New Roman" w:hAnsi="Times New Roman"/>
          <w:sz w:val="24"/>
          <w:szCs w:val="24"/>
          <w:lang w:val="ro-RO"/>
        </w:rPr>
        <w:t>a.</w:t>
      </w:r>
      <w:r w:rsidRPr="004D4954">
        <w:rPr>
          <w:rFonts w:ascii="Times New Roman" w:hAnsi="Times New Roman"/>
          <w:sz w:val="24"/>
          <w:szCs w:val="24"/>
          <w:lang w:val="ro-RO"/>
        </w:rPr>
        <w:tab/>
        <w:t>Înzestrarea elevului cu un ansamblu structurat de competențe de tip funcțional, absolut necesare unei bune integrări ulterioare în viața socială și profesională.</w:t>
      </w:r>
    </w:p>
    <w:p w14:paraId="31E089D4" w14:textId="77777777" w:rsidR="004D4954" w:rsidRPr="004D4954" w:rsidRDefault="004D4954" w:rsidP="004C2474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4D4954">
        <w:rPr>
          <w:rFonts w:ascii="Times New Roman" w:hAnsi="Times New Roman"/>
          <w:sz w:val="24"/>
          <w:szCs w:val="24"/>
          <w:lang w:val="ro-RO"/>
        </w:rPr>
        <w:t>b.</w:t>
      </w:r>
      <w:r w:rsidRPr="004D4954">
        <w:rPr>
          <w:rFonts w:ascii="Times New Roman" w:hAnsi="Times New Roman"/>
          <w:sz w:val="24"/>
          <w:szCs w:val="24"/>
          <w:lang w:val="ro-RO"/>
        </w:rPr>
        <w:tab/>
        <w:t>Facilitarea accesului la servicii de consiliere și dezvoltare personală, având ca scop identificarea factorilor ce duc la creșterea absenteismului și a abandonului școlar, precum și la scăderea ratei de participare și de promovare a examenului evaluare națională.</w:t>
      </w:r>
    </w:p>
    <w:p w14:paraId="1423E406" w14:textId="3578BC79" w:rsidR="004D4954" w:rsidRDefault="004D4954" w:rsidP="004C2474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4D4954">
        <w:rPr>
          <w:rFonts w:ascii="Times New Roman" w:hAnsi="Times New Roman"/>
          <w:sz w:val="24"/>
          <w:szCs w:val="24"/>
          <w:lang w:val="ro-RO"/>
        </w:rPr>
        <w:t>c.</w:t>
      </w:r>
      <w:r w:rsidRPr="004D4954">
        <w:rPr>
          <w:rFonts w:ascii="Times New Roman" w:hAnsi="Times New Roman"/>
          <w:sz w:val="24"/>
          <w:szCs w:val="24"/>
          <w:lang w:val="ro-RO"/>
        </w:rPr>
        <w:tab/>
        <w:t xml:space="preserve">Diversificarea ofertei școlare prin activități curriculare și </w:t>
      </w:r>
      <w:proofErr w:type="spellStart"/>
      <w:r w:rsidRPr="004D4954">
        <w:rPr>
          <w:rFonts w:ascii="Times New Roman" w:hAnsi="Times New Roman"/>
          <w:sz w:val="24"/>
          <w:szCs w:val="24"/>
          <w:lang w:val="ro-RO"/>
        </w:rPr>
        <w:t>extracurriculare</w:t>
      </w:r>
      <w:proofErr w:type="spellEnd"/>
      <w:r w:rsidR="005B070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B070C" w:rsidRPr="004D4954">
        <w:rPr>
          <w:rFonts w:ascii="Times New Roman" w:hAnsi="Times New Roman"/>
          <w:sz w:val="24"/>
          <w:szCs w:val="24"/>
          <w:lang w:val="ro-RO"/>
        </w:rPr>
        <w:t xml:space="preserve">în raport cu </w:t>
      </w:r>
      <w:proofErr w:type="spellStart"/>
      <w:r w:rsidR="005B070C" w:rsidRPr="004D4954">
        <w:rPr>
          <w:rFonts w:ascii="Times New Roman" w:hAnsi="Times New Roman"/>
          <w:sz w:val="24"/>
          <w:szCs w:val="24"/>
          <w:lang w:val="ro-RO"/>
        </w:rPr>
        <w:t>particularităţile</w:t>
      </w:r>
      <w:proofErr w:type="spellEnd"/>
      <w:r w:rsidR="005B070C" w:rsidRPr="004D4954">
        <w:rPr>
          <w:rFonts w:ascii="Times New Roman" w:hAnsi="Times New Roman"/>
          <w:sz w:val="24"/>
          <w:szCs w:val="24"/>
          <w:lang w:val="ro-RO"/>
        </w:rPr>
        <w:t xml:space="preserve"> individuale ale elevilor.</w:t>
      </w:r>
      <w:r w:rsidR="005B070C" w:rsidRPr="004D4954">
        <w:rPr>
          <w:rFonts w:ascii="Times New Roman" w:hAnsi="Times New Roman"/>
          <w:sz w:val="24"/>
          <w:szCs w:val="24"/>
          <w:lang w:val="ro-RO"/>
        </w:rPr>
        <w:tab/>
      </w:r>
    </w:p>
    <w:p w14:paraId="73E33882" w14:textId="77777777" w:rsidR="004C2474" w:rsidRPr="004F129E" w:rsidRDefault="004C2474" w:rsidP="004C2474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45"/>
        <w:gridCol w:w="2962"/>
        <w:gridCol w:w="2600"/>
        <w:gridCol w:w="2157"/>
        <w:gridCol w:w="1438"/>
        <w:gridCol w:w="2328"/>
        <w:gridCol w:w="1576"/>
      </w:tblGrid>
      <w:tr w:rsidR="009A68D5" w:rsidRPr="004F129E" w14:paraId="248A239C" w14:textId="77777777" w:rsidTr="00350B40">
        <w:tc>
          <w:tcPr>
            <w:tcW w:w="569" w:type="dxa"/>
            <w:shd w:val="clear" w:color="auto" w:fill="F4B083" w:themeFill="accent2" w:themeFillTint="99"/>
          </w:tcPr>
          <w:p w14:paraId="394E1B9B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45" w:type="dxa"/>
            <w:shd w:val="clear" w:color="auto" w:fill="F4B083" w:themeFill="accent2" w:themeFillTint="99"/>
          </w:tcPr>
          <w:p w14:paraId="0485CD46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62" w:type="dxa"/>
            <w:shd w:val="clear" w:color="auto" w:fill="F4B083" w:themeFill="accent2" w:themeFillTint="99"/>
          </w:tcPr>
          <w:p w14:paraId="1C20ABB5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600" w:type="dxa"/>
            <w:shd w:val="clear" w:color="auto" w:fill="F4B083" w:themeFill="accent2" w:themeFillTint="99"/>
          </w:tcPr>
          <w:p w14:paraId="2C67F7DA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57" w:type="dxa"/>
            <w:shd w:val="clear" w:color="auto" w:fill="F4B083" w:themeFill="accent2" w:themeFillTint="99"/>
          </w:tcPr>
          <w:p w14:paraId="2B9C2968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38" w:type="dxa"/>
            <w:shd w:val="clear" w:color="auto" w:fill="F4B083" w:themeFill="accent2" w:themeFillTint="99"/>
          </w:tcPr>
          <w:p w14:paraId="20ED5200" w14:textId="4935381B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28" w:type="dxa"/>
            <w:shd w:val="clear" w:color="auto" w:fill="F4B083" w:themeFill="accent2" w:themeFillTint="99"/>
          </w:tcPr>
          <w:p w14:paraId="4B6F8DF6" w14:textId="77777777" w:rsidR="004D4954" w:rsidRPr="004F129E" w:rsidRDefault="004D4954" w:rsidP="000D60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576" w:type="dxa"/>
            <w:shd w:val="clear" w:color="auto" w:fill="F4B083" w:themeFill="accent2" w:themeFillTint="99"/>
          </w:tcPr>
          <w:p w14:paraId="11A5E68B" w14:textId="77777777" w:rsidR="004D4954" w:rsidRPr="004F129E" w:rsidRDefault="004D4954" w:rsidP="000D6019">
            <w:pPr>
              <w:spacing w:after="0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9A68D5" w:rsidRPr="00D51FE9" w14:paraId="5E4D45C8" w14:textId="77777777" w:rsidTr="004C2474">
        <w:trPr>
          <w:trHeight w:val="1310"/>
        </w:trPr>
        <w:tc>
          <w:tcPr>
            <w:tcW w:w="569" w:type="dxa"/>
          </w:tcPr>
          <w:p w14:paraId="6284EB97" w14:textId="77777777" w:rsidR="004D4954" w:rsidRPr="00D51FE9" w:rsidRDefault="004D4954" w:rsidP="00670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</w:tcPr>
          <w:p w14:paraId="204EEA7B" w14:textId="50820985" w:rsidR="004D4954" w:rsidRPr="00D51FE9" w:rsidRDefault="001E6F02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Depistarea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cauzelor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înregistrarea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resimțite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înregistrarea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succesului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962" w:type="dxa"/>
          </w:tcPr>
          <w:p w14:paraId="6EED3CBC" w14:textId="1662C97C" w:rsidR="001E6F02" w:rsidRDefault="001E6F02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absentează</w:t>
            </w:r>
            <w:proofErr w:type="spellEnd"/>
            <w:r w:rsidR="0001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5A0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="0001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5A0D">
              <w:rPr>
                <w:rFonts w:ascii="Times New Roman" w:hAnsi="Times New Roman"/>
                <w:sz w:val="24"/>
                <w:szCs w:val="24"/>
              </w:rPr>
              <w:t>completarea</w:t>
            </w:r>
            <w:proofErr w:type="spellEnd"/>
            <w:r w:rsidR="0001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5A0D"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 w:rsidR="00015A0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15A0D">
              <w:rPr>
                <w:rFonts w:ascii="Times New Roman" w:hAnsi="Times New Roman"/>
                <w:sz w:val="24"/>
                <w:szCs w:val="24"/>
              </w:rPr>
              <w:t>fișelor</w:t>
            </w:r>
            <w:proofErr w:type="spellEnd"/>
            <w:r w:rsidR="00015A0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015A0D">
              <w:rPr>
                <w:rFonts w:ascii="Times New Roman" w:hAnsi="Times New Roman"/>
                <w:sz w:val="24"/>
                <w:szCs w:val="24"/>
              </w:rPr>
              <w:t>absențe</w:t>
            </w:r>
            <w:proofErr w:type="spellEnd"/>
          </w:p>
          <w:p w14:paraId="0E86365F" w14:textId="46D50AA7" w:rsidR="001E6F02" w:rsidRPr="00D51FE9" w:rsidRDefault="001E6F02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cauzelor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depistării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cauzelor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rămâneri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învățătur</w:t>
            </w:r>
            <w:r w:rsidR="00015A0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A0E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A0E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="00005A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005A0E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</w:p>
        </w:tc>
        <w:tc>
          <w:tcPr>
            <w:tcW w:w="2600" w:type="dxa"/>
          </w:tcPr>
          <w:p w14:paraId="4DE08B24" w14:textId="14ED7D64" w:rsidR="004D4954" w:rsidRPr="00D51FE9" w:rsidRDefault="001E6F02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005A0E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="00005A0E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="00005A0E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7" w:type="dxa"/>
          </w:tcPr>
          <w:p w14:paraId="3A46B97F" w14:textId="6389D53B" w:rsidR="004D4954" w:rsidRPr="00D51FE9" w:rsidRDefault="001E6F02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438" w:type="dxa"/>
          </w:tcPr>
          <w:p w14:paraId="464719AC" w14:textId="243851FC" w:rsidR="004D4954" w:rsidRPr="00D51FE9" w:rsidRDefault="00015A0D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328" w:type="dxa"/>
          </w:tcPr>
          <w:p w14:paraId="7A4D02EC" w14:textId="77777777" w:rsidR="004D4954" w:rsidRDefault="005B070C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fiecărei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ore de curs</w:t>
            </w:r>
          </w:p>
          <w:p w14:paraId="3CD501D9" w14:textId="77777777" w:rsidR="00015A0D" w:rsidRDefault="00015A0D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</w:t>
            </w:r>
            <w:r w:rsidR="00005A0E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absențelor</w:t>
            </w:r>
            <w:proofErr w:type="spellEnd"/>
          </w:p>
          <w:p w14:paraId="30B0C1D6" w14:textId="08A5C0A1" w:rsidR="009A68D5" w:rsidRPr="00D51FE9" w:rsidRDefault="009A68D5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Lunar,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1576" w:type="dxa"/>
          </w:tcPr>
          <w:p w14:paraId="120FFF69" w14:textId="77777777" w:rsidR="004D4954" w:rsidRDefault="00015A0D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absențelor</w:t>
            </w:r>
            <w:proofErr w:type="spellEnd"/>
          </w:p>
          <w:p w14:paraId="579A3E78" w14:textId="77777777" w:rsidR="00005A0E" w:rsidRDefault="00005A0E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verbal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CP</w:t>
            </w:r>
          </w:p>
          <w:p w14:paraId="08090D3B" w14:textId="07035026" w:rsidR="009A68D5" w:rsidRPr="00D51FE9" w:rsidRDefault="009A68D5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chestionarelor</w:t>
            </w:r>
            <w:proofErr w:type="spellEnd"/>
          </w:p>
        </w:tc>
      </w:tr>
      <w:tr w:rsidR="004C2474" w:rsidRPr="00D51FE9" w14:paraId="509B53DF" w14:textId="77777777" w:rsidTr="004C2474">
        <w:trPr>
          <w:trHeight w:val="1310"/>
        </w:trPr>
        <w:tc>
          <w:tcPr>
            <w:tcW w:w="569" w:type="dxa"/>
          </w:tcPr>
          <w:p w14:paraId="74EEB578" w14:textId="7106DC57" w:rsidR="004C2474" w:rsidRPr="00D51FE9" w:rsidRDefault="004C2474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</w:tcPr>
          <w:p w14:paraId="04B4A100" w14:textId="2F3FD9B6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însușirii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intensificarea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sarcinilor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</w:p>
        </w:tc>
        <w:tc>
          <w:tcPr>
            <w:tcW w:w="2962" w:type="dxa"/>
          </w:tcPr>
          <w:p w14:paraId="3F8FE85E" w14:textId="77777777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Asigurarea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afectiv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corespunzător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particularitățile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sprjinului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minimal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lărgi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interesul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</w:p>
          <w:p w14:paraId="0ED24268" w14:textId="77777777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aprecierea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performanței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progreseze</w:t>
            </w:r>
            <w:proofErr w:type="spellEnd"/>
          </w:p>
          <w:p w14:paraId="0CC28D35" w14:textId="77777777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monitorizeze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abandonului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absenteismului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  <w:p w14:paraId="20913FC3" w14:textId="3157B4DF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14:paraId="7F47EF9B" w14:textId="17035795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coodonator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7" w:type="dxa"/>
          </w:tcPr>
          <w:p w14:paraId="05C0105D" w14:textId="50AE3574" w:rsidR="004C2474" w:rsidRDefault="004C2474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103A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="00F66272"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lastRenderedPageBreak/>
              <w:t>combaterea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absenteismului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abandonului</w:t>
            </w:r>
            <w:proofErr w:type="spellEnd"/>
            <w:r w:rsidR="00F66272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 w:rsidRPr="00F66272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438" w:type="dxa"/>
          </w:tcPr>
          <w:p w14:paraId="3440676C" w14:textId="1DEFBF8B" w:rsidR="004C2474" w:rsidRDefault="004C2474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2328" w:type="dxa"/>
          </w:tcPr>
          <w:p w14:paraId="25CC7772" w14:textId="235D2314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</w:t>
            </w:r>
            <w:proofErr w:type="spellEnd"/>
          </w:p>
        </w:tc>
        <w:tc>
          <w:tcPr>
            <w:tcW w:w="1576" w:type="dxa"/>
          </w:tcPr>
          <w:p w14:paraId="300F28C1" w14:textId="728D656B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Rata de absenteeism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abandon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înregistrată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participare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</w:p>
        </w:tc>
      </w:tr>
      <w:tr w:rsidR="004C2474" w:rsidRPr="00D51FE9" w14:paraId="77C2EE19" w14:textId="77777777" w:rsidTr="004C2474">
        <w:trPr>
          <w:trHeight w:val="2600"/>
        </w:trPr>
        <w:tc>
          <w:tcPr>
            <w:tcW w:w="569" w:type="dxa"/>
          </w:tcPr>
          <w:p w14:paraId="25E5EEDD" w14:textId="338FA376" w:rsidR="004C2474" w:rsidRPr="00D51FE9" w:rsidRDefault="004C2474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745" w:type="dxa"/>
          </w:tcPr>
          <w:p w14:paraId="010966B6" w14:textId="671EC4BC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Recuperarea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absențe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antrenarea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capacităților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dezvoltate</w:t>
            </w:r>
            <w:proofErr w:type="spellEnd"/>
          </w:p>
        </w:tc>
        <w:tc>
          <w:tcPr>
            <w:tcW w:w="2962" w:type="dxa"/>
          </w:tcPr>
          <w:p w14:paraId="30A9BE3C" w14:textId="0AF6EB06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Remedierea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suplimentare</w:t>
            </w:r>
            <w:proofErr w:type="spellEnd"/>
            <w:r w:rsidRPr="00015A0D">
              <w:rPr>
                <w:rFonts w:ascii="Arial" w:hAnsi="Arial" w:cs="Arial"/>
                <w:color w:val="101010"/>
                <w:shd w:val="clear" w:color="auto" w:fill="FFFFFF"/>
              </w:rPr>
              <w:t xml:space="preserve"> </w:t>
            </w:r>
            <w:r w:rsidRPr="00015A0D"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 w:rsidRPr="00015A0D">
              <w:rPr>
                <w:rFonts w:ascii="Times New Roman" w:hAnsi="Times New Roman"/>
                <w:sz w:val="24"/>
                <w:szCs w:val="24"/>
              </w:rPr>
              <w:t>clasele</w:t>
            </w:r>
            <w:proofErr w:type="spellEnd"/>
            <w:r w:rsidRPr="00015A0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15A0D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015A0D">
              <w:rPr>
                <w:rFonts w:ascii="Times New Roman" w:hAnsi="Times New Roman"/>
                <w:sz w:val="24"/>
                <w:szCs w:val="24"/>
              </w:rPr>
              <w:t xml:space="preserve"> cu un </w:t>
            </w:r>
            <w:proofErr w:type="spellStart"/>
            <w:r w:rsidRPr="00015A0D">
              <w:rPr>
                <w:rFonts w:ascii="Times New Roman" w:hAnsi="Times New Roman"/>
                <w:sz w:val="24"/>
                <w:szCs w:val="24"/>
              </w:rPr>
              <w:t>absenteism</w:t>
            </w:r>
            <w:proofErr w:type="spellEnd"/>
            <w:r w:rsidRPr="0001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A0D">
              <w:rPr>
                <w:rFonts w:ascii="Times New Roman" w:hAnsi="Times New Roman"/>
                <w:sz w:val="24"/>
                <w:szCs w:val="24"/>
              </w:rPr>
              <w:t>ridicat</w:t>
            </w:r>
            <w:proofErr w:type="spellEnd"/>
          </w:p>
          <w:p w14:paraId="5828D3F1" w14:textId="15274DC9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</w:t>
            </w:r>
            <w:r w:rsidR="00AF029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  <w:p w14:paraId="60B60019" w14:textId="0F8ABAB1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14:paraId="412EB0D3" w14:textId="2073D1C2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7" w:type="dxa"/>
          </w:tcPr>
          <w:p w14:paraId="3742699E" w14:textId="15749BFF" w:rsidR="004C2474" w:rsidRDefault="004C2474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438" w:type="dxa"/>
          </w:tcPr>
          <w:p w14:paraId="09DA9982" w14:textId="5D1CC02F" w:rsidR="004C2474" w:rsidRDefault="004C2474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28" w:type="dxa"/>
          </w:tcPr>
          <w:p w14:paraId="223FD22A" w14:textId="1FF995E4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ore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cauzelor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absenteismului</w:t>
            </w:r>
            <w:proofErr w:type="spellEnd"/>
          </w:p>
        </w:tc>
        <w:tc>
          <w:tcPr>
            <w:tcW w:w="1576" w:type="dxa"/>
          </w:tcPr>
          <w:p w14:paraId="056E691B" w14:textId="5835AFC6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Rata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suplimentare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</w:p>
        </w:tc>
      </w:tr>
    </w:tbl>
    <w:p w14:paraId="47996F84" w14:textId="77777777" w:rsidR="004C2474" w:rsidRDefault="004C2474" w:rsidP="004D495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873458" w14:textId="4C933D09" w:rsidR="004D4954" w:rsidRPr="00D51FE9" w:rsidRDefault="004D4954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FE9">
        <w:rPr>
          <w:rFonts w:ascii="Times New Roman" w:hAnsi="Times New Roman"/>
          <w:b/>
          <w:bCs/>
          <w:sz w:val="24"/>
          <w:szCs w:val="24"/>
        </w:rPr>
        <w:lastRenderedPageBreak/>
        <w:t xml:space="preserve">1.2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48F77396" w14:textId="77777777" w:rsidR="004D4954" w:rsidRPr="004D4954" w:rsidRDefault="004D4954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954">
        <w:rPr>
          <w:rFonts w:ascii="Times New Roman" w:hAnsi="Times New Roman"/>
          <w:sz w:val="24"/>
          <w:szCs w:val="24"/>
        </w:rPr>
        <w:t xml:space="preserve">a. O mare </w:t>
      </w:r>
      <w:proofErr w:type="spellStart"/>
      <w:r w:rsidRPr="004D4954">
        <w:rPr>
          <w:rFonts w:ascii="Times New Roman" w:hAnsi="Times New Roman"/>
          <w:sz w:val="24"/>
          <w:szCs w:val="24"/>
        </w:rPr>
        <w:t>sensibilizare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și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implicare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4954">
        <w:rPr>
          <w:rFonts w:ascii="Times New Roman" w:hAnsi="Times New Roman"/>
          <w:sz w:val="24"/>
          <w:szCs w:val="24"/>
        </w:rPr>
        <w:t>cadrelor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didactice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pentru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eficientizarea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învățării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și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ancorarea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ei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în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realitate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954">
        <w:rPr>
          <w:rFonts w:ascii="Times New Roman" w:hAnsi="Times New Roman"/>
          <w:sz w:val="24"/>
          <w:szCs w:val="24"/>
        </w:rPr>
        <w:t>prin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studiu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954">
        <w:rPr>
          <w:rFonts w:ascii="Times New Roman" w:hAnsi="Times New Roman"/>
          <w:sz w:val="24"/>
          <w:szCs w:val="24"/>
        </w:rPr>
        <w:t>analiză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și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formare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continuă</w:t>
      </w:r>
      <w:proofErr w:type="spellEnd"/>
      <w:r w:rsidRPr="004D4954">
        <w:rPr>
          <w:rFonts w:ascii="Times New Roman" w:hAnsi="Times New Roman"/>
          <w:sz w:val="24"/>
          <w:szCs w:val="24"/>
        </w:rPr>
        <w:t>.</w:t>
      </w:r>
    </w:p>
    <w:p w14:paraId="581A1449" w14:textId="77777777" w:rsidR="004D4954" w:rsidRPr="004D4954" w:rsidRDefault="004D4954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954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4D4954">
        <w:rPr>
          <w:rFonts w:ascii="Times New Roman" w:hAnsi="Times New Roman"/>
          <w:sz w:val="24"/>
          <w:szCs w:val="24"/>
        </w:rPr>
        <w:t>Activități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4954">
        <w:rPr>
          <w:rFonts w:ascii="Times New Roman" w:hAnsi="Times New Roman"/>
          <w:sz w:val="24"/>
          <w:szCs w:val="24"/>
        </w:rPr>
        <w:t>formare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D4954">
        <w:rPr>
          <w:rFonts w:ascii="Times New Roman" w:hAnsi="Times New Roman"/>
          <w:sz w:val="24"/>
          <w:szCs w:val="24"/>
        </w:rPr>
        <w:t>dezvoltare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profesională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4954">
        <w:rPr>
          <w:rFonts w:ascii="Times New Roman" w:hAnsi="Times New Roman"/>
          <w:sz w:val="24"/>
          <w:szCs w:val="24"/>
        </w:rPr>
        <w:t>personalului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D4954">
        <w:rPr>
          <w:rFonts w:ascii="Times New Roman" w:hAnsi="Times New Roman"/>
          <w:sz w:val="24"/>
          <w:szCs w:val="24"/>
        </w:rPr>
        <w:t>în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situația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în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D4954">
        <w:rPr>
          <w:rFonts w:ascii="Times New Roman" w:hAnsi="Times New Roman"/>
          <w:sz w:val="24"/>
          <w:szCs w:val="24"/>
        </w:rPr>
        <w:t>absenteismul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este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selectiv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– la </w:t>
      </w:r>
      <w:proofErr w:type="spellStart"/>
      <w:r w:rsidRPr="004D4954">
        <w:rPr>
          <w:rFonts w:ascii="Times New Roman" w:hAnsi="Times New Roman"/>
          <w:sz w:val="24"/>
          <w:szCs w:val="24"/>
        </w:rPr>
        <w:t>anumite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discipline / cadre </w:t>
      </w:r>
      <w:proofErr w:type="spellStart"/>
      <w:r w:rsidRPr="004D4954">
        <w:rPr>
          <w:rFonts w:ascii="Times New Roman" w:hAnsi="Times New Roman"/>
          <w:sz w:val="24"/>
          <w:szCs w:val="24"/>
        </w:rPr>
        <w:t>didactice</w:t>
      </w:r>
      <w:proofErr w:type="spellEnd"/>
      <w:r w:rsidRPr="004D4954">
        <w:rPr>
          <w:rFonts w:ascii="Times New Roman" w:hAnsi="Times New Roman"/>
          <w:sz w:val="24"/>
          <w:szCs w:val="24"/>
        </w:rPr>
        <w:t>).</w:t>
      </w:r>
    </w:p>
    <w:p w14:paraId="50EFD3F0" w14:textId="686584C2" w:rsidR="004D4954" w:rsidRPr="00D51FE9" w:rsidRDefault="00005A0E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D4954" w:rsidRPr="004D49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Organizarea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lecții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deschise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, lectorate cu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părinții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>, „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școala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părinților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pentru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responsabilizarea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părinților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în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vederea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prevenirii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şi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combaterii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54" w:rsidRPr="004D4954">
        <w:rPr>
          <w:rFonts w:ascii="Times New Roman" w:hAnsi="Times New Roman"/>
          <w:sz w:val="24"/>
          <w:szCs w:val="24"/>
        </w:rPr>
        <w:t>absenteismului</w:t>
      </w:r>
      <w:proofErr w:type="spellEnd"/>
      <w:r w:rsidR="004D4954" w:rsidRPr="004D4954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2970"/>
        <w:gridCol w:w="2610"/>
        <w:gridCol w:w="2070"/>
        <w:gridCol w:w="1530"/>
        <w:gridCol w:w="2250"/>
        <w:gridCol w:w="1620"/>
      </w:tblGrid>
      <w:tr w:rsidR="009A68D5" w:rsidRPr="009A68D5" w14:paraId="00028226" w14:textId="77777777" w:rsidTr="00350B40">
        <w:tc>
          <w:tcPr>
            <w:tcW w:w="625" w:type="dxa"/>
            <w:shd w:val="clear" w:color="auto" w:fill="F4B083" w:themeFill="accent2" w:themeFillTint="99"/>
          </w:tcPr>
          <w:p w14:paraId="1BA26FC9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41A74471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48F97566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2519956F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070" w:type="dxa"/>
            <w:shd w:val="clear" w:color="auto" w:fill="F4B083" w:themeFill="accent2" w:themeFillTint="99"/>
          </w:tcPr>
          <w:p w14:paraId="618692D2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02BB77C8" w14:textId="78FBEEDA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Termen</w:t>
            </w:r>
            <w:r w:rsidR="006B7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250" w:type="dxa"/>
            <w:shd w:val="clear" w:color="auto" w:fill="F4B083" w:themeFill="accent2" w:themeFillTint="99"/>
          </w:tcPr>
          <w:p w14:paraId="6CEEDFF0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620" w:type="dxa"/>
            <w:shd w:val="clear" w:color="auto" w:fill="F4B083" w:themeFill="accent2" w:themeFillTint="99"/>
          </w:tcPr>
          <w:p w14:paraId="2311E171" w14:textId="77777777" w:rsidR="004D4954" w:rsidRPr="009A68D5" w:rsidRDefault="004D4954" w:rsidP="004C2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9A68D5" w:rsidRPr="009A68D5" w14:paraId="13025204" w14:textId="77777777" w:rsidTr="004C2474">
        <w:trPr>
          <w:trHeight w:val="1859"/>
        </w:trPr>
        <w:tc>
          <w:tcPr>
            <w:tcW w:w="625" w:type="dxa"/>
          </w:tcPr>
          <w:p w14:paraId="7B4793F7" w14:textId="77777777" w:rsidR="004D4954" w:rsidRPr="009A68D5" w:rsidRDefault="004D4954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0404525D" w14:textId="0A35C27B" w:rsidR="004D4954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amelioratorii</w:t>
            </w:r>
            <w:proofErr w:type="spellEnd"/>
          </w:p>
        </w:tc>
        <w:tc>
          <w:tcPr>
            <w:tcW w:w="2970" w:type="dxa"/>
          </w:tcPr>
          <w:p w14:paraId="34D85CC7" w14:textId="686BF297" w:rsidR="004D4954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plan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acțiune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diminuarea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părăsirii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timpurii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(PTȘ)</w:t>
            </w:r>
          </w:p>
        </w:tc>
        <w:tc>
          <w:tcPr>
            <w:tcW w:w="2610" w:type="dxa"/>
          </w:tcPr>
          <w:p w14:paraId="6B6C1176" w14:textId="4B4B467F" w:rsidR="004D4954" w:rsidRPr="009A68D5" w:rsidRDefault="00005A0E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IT/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2BE6CD89" w14:textId="21DC482F" w:rsidR="004D4954" w:rsidRPr="009A68D5" w:rsidRDefault="00005A0E" w:rsidP="00B27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530" w:type="dxa"/>
          </w:tcPr>
          <w:p w14:paraId="5067C960" w14:textId="40594B28" w:rsidR="004D4954" w:rsidRPr="009A68D5" w:rsidRDefault="00005A0E" w:rsidP="00B27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250" w:type="dxa"/>
          </w:tcPr>
          <w:p w14:paraId="38A54217" w14:textId="35BBFB70" w:rsidR="004D4954" w:rsidRPr="009A68D5" w:rsidRDefault="00005A0E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 cel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75%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acțiune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diminuare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ratei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PTȘ</w:t>
            </w:r>
          </w:p>
        </w:tc>
        <w:tc>
          <w:tcPr>
            <w:tcW w:w="1620" w:type="dxa"/>
          </w:tcPr>
          <w:p w14:paraId="36E53A82" w14:textId="1DC3B413" w:rsidR="004D4954" w:rsidRPr="009A68D5" w:rsidRDefault="00005A0E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</w:p>
        </w:tc>
      </w:tr>
      <w:tr w:rsidR="009A68D5" w:rsidRPr="009A68D5" w14:paraId="15F03F72" w14:textId="77777777" w:rsidTr="004C2474">
        <w:trPr>
          <w:trHeight w:val="1544"/>
        </w:trPr>
        <w:tc>
          <w:tcPr>
            <w:tcW w:w="625" w:type="dxa"/>
            <w:vMerge w:val="restart"/>
          </w:tcPr>
          <w:p w14:paraId="30766AFA" w14:textId="77777777" w:rsidR="00015A0D" w:rsidRPr="009A68D5" w:rsidRDefault="00015A0D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vMerge w:val="restart"/>
          </w:tcPr>
          <w:p w14:paraId="49F2B9DC" w14:textId="166F7B3B" w:rsidR="00015A0D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colaborări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familia</w:t>
            </w:r>
          </w:p>
        </w:tc>
        <w:tc>
          <w:tcPr>
            <w:tcW w:w="2970" w:type="dxa"/>
          </w:tcPr>
          <w:p w14:paraId="0F0ECEC2" w14:textId="01D24AE7" w:rsidR="00015A0D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Efectuarea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vizite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domiciliu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discuții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familia,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lectoratelor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ședințelor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61EADEF" w14:textId="50B3EFD5" w:rsidR="00015A0D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22039247" w14:textId="0F13B9A0" w:rsidR="00015A0D" w:rsidRPr="009A68D5" w:rsidRDefault="00015A0D" w:rsidP="00B27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530" w:type="dxa"/>
          </w:tcPr>
          <w:p w14:paraId="7E0F6935" w14:textId="46638BEC" w:rsidR="00015A0D" w:rsidRPr="009A68D5" w:rsidRDefault="00015A0D" w:rsidP="00B27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250" w:type="dxa"/>
          </w:tcPr>
          <w:p w14:paraId="30441808" w14:textId="76DA73EF" w:rsidR="00015A0D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vizite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domiciliu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pe an </w:t>
            </w:r>
            <w:proofErr w:type="spellStart"/>
            <w:r w:rsidR="004C247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4C2474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9A68D5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ședință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/un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lectorat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lunar</w:t>
            </w:r>
          </w:p>
        </w:tc>
        <w:tc>
          <w:tcPr>
            <w:tcW w:w="1620" w:type="dxa"/>
          </w:tcPr>
          <w:p w14:paraId="3F5AB576" w14:textId="32565509" w:rsidR="00015A0D" w:rsidRPr="009A68D5" w:rsidRDefault="00015A0D" w:rsidP="00B27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verbal de la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ședințele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</w:p>
        </w:tc>
      </w:tr>
      <w:tr w:rsidR="009A68D5" w:rsidRPr="009A68D5" w14:paraId="67511E48" w14:textId="77777777" w:rsidTr="009A68D5">
        <w:trPr>
          <w:trHeight w:val="1340"/>
        </w:trPr>
        <w:tc>
          <w:tcPr>
            <w:tcW w:w="625" w:type="dxa"/>
            <w:vMerge/>
          </w:tcPr>
          <w:p w14:paraId="1F80B470" w14:textId="77777777" w:rsidR="00015A0D" w:rsidRPr="009A68D5" w:rsidRDefault="00015A0D" w:rsidP="009A68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2796E483" w14:textId="77777777" w:rsidR="00015A0D" w:rsidRPr="009A68D5" w:rsidRDefault="00015A0D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2C9356D" w14:textId="22B47CE1" w:rsidR="00015A0D" w:rsidRPr="009A68D5" w:rsidRDefault="00015A0D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tip „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610" w:type="dxa"/>
          </w:tcPr>
          <w:p w14:paraId="5C138D82" w14:textId="2204AC60" w:rsidR="00015A0D" w:rsidRPr="009A68D5" w:rsidRDefault="00015A0D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7528982E" w14:textId="75958A7F" w:rsidR="00015A0D" w:rsidRPr="009A68D5" w:rsidRDefault="00015A0D" w:rsidP="00B271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68D5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proofErr w:type="gram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530" w:type="dxa"/>
          </w:tcPr>
          <w:p w14:paraId="31630264" w14:textId="75416B00" w:rsidR="00015A0D" w:rsidRPr="009A68D5" w:rsidRDefault="00015A0D" w:rsidP="00B271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250" w:type="dxa"/>
          </w:tcPr>
          <w:p w14:paraId="3E5F7C89" w14:textId="333F253E" w:rsidR="00015A0D" w:rsidRPr="009A68D5" w:rsidRDefault="00015A0D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1620" w:type="dxa"/>
          </w:tcPr>
          <w:p w14:paraId="7039752C" w14:textId="24CFE79F" w:rsidR="00015A0D" w:rsidRPr="009A68D5" w:rsidRDefault="00015A0D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programele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</w:p>
        </w:tc>
      </w:tr>
      <w:tr w:rsidR="00B2715C" w:rsidRPr="009A68D5" w14:paraId="020BF3C0" w14:textId="77777777" w:rsidTr="009A68D5">
        <w:trPr>
          <w:trHeight w:val="1340"/>
        </w:trPr>
        <w:tc>
          <w:tcPr>
            <w:tcW w:w="625" w:type="dxa"/>
          </w:tcPr>
          <w:p w14:paraId="2C552D53" w14:textId="678F3FBD" w:rsidR="00B2715C" w:rsidRPr="009A68D5" w:rsidRDefault="00B2715C" w:rsidP="00B2715C">
            <w:pPr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5AB89D5F" w14:textId="7D8D1BA2" w:rsidR="00B2715C" w:rsidRPr="009A68D5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Resonsabilizarea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970" w:type="dxa"/>
          </w:tcPr>
          <w:p w14:paraId="777A25A4" w14:textId="296A1E39" w:rsidR="00B2715C" w:rsidRPr="009A68D5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la module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creşte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integrarea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68D5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68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profesor</w:t>
            </w:r>
            <w:proofErr w:type="gramEnd"/>
            <w:r w:rsidRPr="009A68D5">
              <w:rPr>
                <w:rFonts w:ascii="Times New Roman" w:hAnsi="Times New Roman"/>
                <w:sz w:val="24"/>
                <w:szCs w:val="24"/>
              </w:rPr>
              <w:t>-elev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68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gramStart"/>
            <w:r w:rsidRPr="009A68D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antrena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lastRenderedPageBreak/>
              <w:t>elevii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extraşcolare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modalităţi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creşte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implicarea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comunicare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părinţii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24030681" w14:textId="67163AA9" w:rsidR="00B2715C" w:rsidRPr="009A68D5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Cadre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furnizori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oferta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5AD549F2" w14:textId="77777777" w:rsidR="00B2715C" w:rsidRDefault="00B2715C" w:rsidP="00B27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  <w:p w14:paraId="231D5B81" w14:textId="434A5651" w:rsidR="00B2715C" w:rsidRPr="009A68D5" w:rsidRDefault="00AF0296" w:rsidP="00B271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Comisia pentru formare </w:t>
            </w:r>
            <w:proofErr w:type="spellStart"/>
            <w:r w:rsidRPr="00AF02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F0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 în cariera didactică</w:t>
            </w:r>
          </w:p>
        </w:tc>
        <w:tc>
          <w:tcPr>
            <w:tcW w:w="1530" w:type="dxa"/>
          </w:tcPr>
          <w:p w14:paraId="384C3922" w14:textId="0A0BA55A" w:rsidR="00B2715C" w:rsidRPr="009A68D5" w:rsidRDefault="00B2715C" w:rsidP="00B271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250" w:type="dxa"/>
          </w:tcPr>
          <w:p w14:paraId="5F389BF3" w14:textId="7BD324C4" w:rsidR="00B2715C" w:rsidRPr="009A68D5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participa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la cel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un curs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acest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sens</w:t>
            </w:r>
            <w:proofErr w:type="spellEnd"/>
          </w:p>
        </w:tc>
        <w:tc>
          <w:tcPr>
            <w:tcW w:w="1620" w:type="dxa"/>
          </w:tcPr>
          <w:p w14:paraId="6EB3C92C" w14:textId="77777777" w:rsidR="007769CC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Adeverințe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19C3A7E0" w14:textId="42451141" w:rsidR="00B2715C" w:rsidRPr="009A68D5" w:rsidRDefault="00B2715C" w:rsidP="00B27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</w:t>
            </w:r>
            <w:r w:rsidR="007769CC">
              <w:rPr>
                <w:rFonts w:ascii="Times New Roman" w:hAnsi="Times New Roman"/>
                <w:sz w:val="24"/>
                <w:szCs w:val="24"/>
              </w:rPr>
              <w:t>i</w:t>
            </w:r>
            <w:r w:rsidRPr="009A68D5">
              <w:rPr>
                <w:rFonts w:ascii="Times New Roman" w:hAnsi="Times New Roman"/>
                <w:sz w:val="24"/>
                <w:szCs w:val="24"/>
              </w:rPr>
              <w:t>plome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</w:p>
        </w:tc>
      </w:tr>
    </w:tbl>
    <w:p w14:paraId="3CBEA825" w14:textId="77777777" w:rsidR="004D4954" w:rsidRPr="00D51FE9" w:rsidRDefault="004D4954" w:rsidP="004D4954">
      <w:pPr>
        <w:spacing w:after="0"/>
        <w:rPr>
          <w:rFonts w:ascii="Times New Roman" w:hAnsi="Times New Roman"/>
          <w:sz w:val="24"/>
          <w:szCs w:val="24"/>
        </w:rPr>
      </w:pPr>
    </w:p>
    <w:p w14:paraId="794561F7" w14:textId="77777777" w:rsidR="004D4954" w:rsidRPr="00D51FE9" w:rsidRDefault="004D4954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437F0640" w14:textId="5939F10F" w:rsidR="004D4954" w:rsidRPr="004D4954" w:rsidRDefault="004D4954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4954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9A68D5">
        <w:rPr>
          <w:rFonts w:ascii="Times New Roman" w:hAnsi="Times New Roman"/>
          <w:sz w:val="24"/>
          <w:szCs w:val="24"/>
        </w:rPr>
        <w:t>Stimularea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D5">
        <w:rPr>
          <w:rFonts w:ascii="Times New Roman" w:hAnsi="Times New Roman"/>
          <w:sz w:val="24"/>
          <w:szCs w:val="24"/>
        </w:rPr>
        <w:t>elevilor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D5">
        <w:rPr>
          <w:rFonts w:ascii="Times New Roman" w:hAnsi="Times New Roman"/>
          <w:sz w:val="24"/>
          <w:szCs w:val="24"/>
        </w:rPr>
        <w:t>prin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D5">
        <w:rPr>
          <w:rFonts w:ascii="Times New Roman" w:hAnsi="Times New Roman"/>
          <w:sz w:val="24"/>
          <w:szCs w:val="24"/>
        </w:rPr>
        <w:t>acordarea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de burse </w:t>
      </w:r>
      <w:proofErr w:type="spellStart"/>
      <w:r w:rsidR="009A68D5">
        <w:rPr>
          <w:rFonts w:ascii="Times New Roman" w:hAnsi="Times New Roman"/>
          <w:sz w:val="24"/>
          <w:szCs w:val="24"/>
        </w:rPr>
        <w:t>și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D5">
        <w:rPr>
          <w:rFonts w:ascii="Times New Roman" w:hAnsi="Times New Roman"/>
          <w:sz w:val="24"/>
          <w:szCs w:val="24"/>
        </w:rPr>
        <w:t>alte</w:t>
      </w:r>
      <w:proofErr w:type="spellEnd"/>
      <w:r w:rsidR="009A6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D5">
        <w:rPr>
          <w:rFonts w:ascii="Times New Roman" w:hAnsi="Times New Roman"/>
          <w:sz w:val="24"/>
          <w:szCs w:val="24"/>
        </w:rPr>
        <w:t>stimulente</w:t>
      </w:r>
      <w:proofErr w:type="spellEnd"/>
      <w:r w:rsidRPr="004D4954">
        <w:rPr>
          <w:rFonts w:ascii="Times New Roman" w:hAnsi="Times New Roman"/>
          <w:sz w:val="24"/>
          <w:szCs w:val="24"/>
        </w:rPr>
        <w:t>.</w:t>
      </w:r>
    </w:p>
    <w:p w14:paraId="72402F55" w14:textId="19DD25A5" w:rsidR="004D4954" w:rsidRPr="00D51FE9" w:rsidRDefault="004D4954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4954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="00151E7B">
        <w:rPr>
          <w:rFonts w:ascii="Times New Roman" w:hAnsi="Times New Roman"/>
          <w:sz w:val="24"/>
          <w:szCs w:val="24"/>
        </w:rPr>
        <w:t>Utilizarea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materiale</w:t>
      </w:r>
      <w:r w:rsidR="00151E7B">
        <w:rPr>
          <w:rFonts w:ascii="Times New Roman" w:hAnsi="Times New Roman"/>
          <w:sz w:val="24"/>
          <w:szCs w:val="24"/>
        </w:rPr>
        <w:t>lor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didactice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moderne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pentru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D4954">
        <w:rPr>
          <w:rFonts w:ascii="Times New Roman" w:hAnsi="Times New Roman"/>
          <w:sz w:val="24"/>
          <w:szCs w:val="24"/>
        </w:rPr>
        <w:t>lecțiile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să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devină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mai</w:t>
      </w:r>
      <w:proofErr w:type="spellEnd"/>
      <w:r w:rsidRPr="004D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954">
        <w:rPr>
          <w:rFonts w:ascii="Times New Roman" w:hAnsi="Times New Roman"/>
          <w:sz w:val="24"/>
          <w:szCs w:val="24"/>
        </w:rPr>
        <w:t>atractive</w:t>
      </w:r>
      <w:proofErr w:type="spellEnd"/>
      <w:r w:rsidRPr="004D4954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4"/>
        <w:gridCol w:w="2968"/>
        <w:gridCol w:w="2609"/>
        <w:gridCol w:w="2160"/>
        <w:gridCol w:w="1440"/>
        <w:gridCol w:w="2339"/>
        <w:gridCol w:w="1536"/>
      </w:tblGrid>
      <w:tr w:rsidR="004D4954" w:rsidRPr="00D51FE9" w14:paraId="4109D7F8" w14:textId="77777777" w:rsidTr="00350B40">
        <w:tc>
          <w:tcPr>
            <w:tcW w:w="569" w:type="dxa"/>
            <w:shd w:val="clear" w:color="auto" w:fill="F4B083" w:themeFill="accent2" w:themeFillTint="99"/>
          </w:tcPr>
          <w:p w14:paraId="2364BF86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4" w:type="dxa"/>
            <w:shd w:val="clear" w:color="auto" w:fill="F4B083" w:themeFill="accent2" w:themeFillTint="99"/>
          </w:tcPr>
          <w:p w14:paraId="6B144408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68" w:type="dxa"/>
            <w:shd w:val="clear" w:color="auto" w:fill="F4B083" w:themeFill="accent2" w:themeFillTint="99"/>
          </w:tcPr>
          <w:p w14:paraId="0382C445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09" w:type="dxa"/>
            <w:shd w:val="clear" w:color="auto" w:fill="F4B083" w:themeFill="accent2" w:themeFillTint="99"/>
          </w:tcPr>
          <w:p w14:paraId="4AB04B21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683F1670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574CC4A4" w14:textId="74070A78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39" w:type="dxa"/>
            <w:shd w:val="clear" w:color="auto" w:fill="F4B083" w:themeFill="accent2" w:themeFillTint="99"/>
          </w:tcPr>
          <w:p w14:paraId="3720AE61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6" w:type="dxa"/>
            <w:shd w:val="clear" w:color="auto" w:fill="F4B083" w:themeFill="accent2" w:themeFillTint="99"/>
          </w:tcPr>
          <w:p w14:paraId="7BCEA12B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4D4954" w:rsidRPr="00D51FE9" w14:paraId="29F1684D" w14:textId="77777777" w:rsidTr="00151E7B">
        <w:trPr>
          <w:trHeight w:val="2240"/>
        </w:trPr>
        <w:tc>
          <w:tcPr>
            <w:tcW w:w="569" w:type="dxa"/>
          </w:tcPr>
          <w:p w14:paraId="31AF2DEB" w14:textId="77777777" w:rsidR="004D4954" w:rsidRPr="00D51FE9" w:rsidRDefault="004D4954" w:rsidP="00670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28816EA2" w14:textId="18E580FE" w:rsidR="004D4954" w:rsidRPr="00D51FE9" w:rsidRDefault="00005A0E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Menţinerea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atmosfere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satisfacerea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trebuinţei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siguranţă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afectivă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toţi</w:t>
            </w:r>
            <w:proofErr w:type="spellEnd"/>
            <w:r w:rsidRPr="0000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A0E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</w:p>
        </w:tc>
        <w:tc>
          <w:tcPr>
            <w:tcW w:w="2968" w:type="dxa"/>
          </w:tcPr>
          <w:p w14:paraId="087E03AA" w14:textId="075F14FC" w:rsidR="004D4954" w:rsidRPr="00D51FE9" w:rsidRDefault="006B7230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Optimizarea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didactic din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moderne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comunicare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tehnologiilor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informației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230">
              <w:rPr>
                <w:rFonts w:ascii="Times New Roman" w:hAnsi="Times New Roman"/>
                <w:sz w:val="24"/>
                <w:szCs w:val="24"/>
              </w:rPr>
              <w:t>comunicării</w:t>
            </w:r>
            <w:proofErr w:type="spellEnd"/>
          </w:p>
        </w:tc>
        <w:tc>
          <w:tcPr>
            <w:tcW w:w="2609" w:type="dxa"/>
          </w:tcPr>
          <w:p w14:paraId="655F36D2" w14:textId="21AF2B5C" w:rsidR="004D4954" w:rsidRPr="00D51FE9" w:rsidRDefault="006B7230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10C6FA9F" w14:textId="021A622E" w:rsidR="004D4954" w:rsidRPr="00D51FE9" w:rsidRDefault="006B7230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3C89618E" w14:textId="2C783526" w:rsidR="004D4954" w:rsidRPr="00D51FE9" w:rsidRDefault="006B7230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230">
              <w:rPr>
                <w:rFonts w:ascii="Times New Roman" w:hAnsi="Times New Roman"/>
                <w:sz w:val="24"/>
                <w:szCs w:val="24"/>
                <w:lang w:val="ro-RO"/>
              </w:rPr>
              <w:t>1 dată pe săptămână de fiecare cadru didactic</w:t>
            </w:r>
          </w:p>
        </w:tc>
        <w:tc>
          <w:tcPr>
            <w:tcW w:w="2339" w:type="dxa"/>
          </w:tcPr>
          <w:p w14:paraId="7D705C79" w14:textId="3AEF56EF" w:rsidR="004D4954" w:rsidRPr="00D51FE9" w:rsidRDefault="006B7230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predare-învățare-evaluare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moderne</w:t>
            </w:r>
            <w:proofErr w:type="spellEnd"/>
          </w:p>
        </w:tc>
        <w:tc>
          <w:tcPr>
            <w:tcW w:w="1536" w:type="dxa"/>
          </w:tcPr>
          <w:p w14:paraId="5A9890A1" w14:textId="2ADC0735" w:rsidR="004D4954" w:rsidRPr="00D51FE9" w:rsidRDefault="006B7230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calendaristice</w:t>
            </w:r>
            <w:proofErr w:type="spellEnd"/>
          </w:p>
        </w:tc>
      </w:tr>
      <w:tr w:rsidR="004D4954" w:rsidRPr="00D51FE9" w14:paraId="191CFDDC" w14:textId="77777777" w:rsidTr="00151E7B">
        <w:trPr>
          <w:trHeight w:val="1880"/>
        </w:trPr>
        <w:tc>
          <w:tcPr>
            <w:tcW w:w="569" w:type="dxa"/>
          </w:tcPr>
          <w:p w14:paraId="2D3B1675" w14:textId="77777777" w:rsidR="004D4954" w:rsidRPr="00D51FE9" w:rsidRDefault="004D4954" w:rsidP="00670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4ED96117" w14:textId="174F9EEE" w:rsidR="004D4954" w:rsidRPr="00D51FE9" w:rsidRDefault="006B7230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performanțelor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</w:tcPr>
          <w:p w14:paraId="046EA05A" w14:textId="34E1D3F2" w:rsidR="004D4954" w:rsidRPr="00D51FE9" w:rsidRDefault="002C5587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facilități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B7230">
              <w:rPr>
                <w:rFonts w:ascii="Times New Roman" w:hAnsi="Times New Roman"/>
                <w:sz w:val="24"/>
                <w:szCs w:val="24"/>
              </w:rPr>
              <w:t>cordarea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 de burse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, de merit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stimulente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="006B7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230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609" w:type="dxa"/>
          </w:tcPr>
          <w:p w14:paraId="230A4CE0" w14:textId="5BFE7E8B" w:rsidR="004D4954" w:rsidRPr="00D51FE9" w:rsidRDefault="00151E7B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AB2132">
              <w:rPr>
                <w:rFonts w:ascii="Times New Roman" w:hAnsi="Times New Roman"/>
                <w:sz w:val="24"/>
                <w:szCs w:val="24"/>
              </w:rPr>
              <w:t>management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2474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stimulente</w:t>
            </w:r>
            <w:proofErr w:type="spellEnd"/>
            <w:r w:rsidR="004C2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legislația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D33FF58" w14:textId="720CEB30" w:rsidR="004D4954" w:rsidRPr="00D51FE9" w:rsidRDefault="00151E7B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AB2132">
              <w:rPr>
                <w:rFonts w:ascii="Times New Roman" w:hAnsi="Times New Roman"/>
                <w:sz w:val="24"/>
                <w:szCs w:val="24"/>
              </w:rPr>
              <w:t>management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burselor</w:t>
            </w:r>
            <w:proofErr w:type="spellEnd"/>
            <w:r w:rsidR="00AB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2132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CA</w:t>
            </w:r>
          </w:p>
        </w:tc>
        <w:tc>
          <w:tcPr>
            <w:tcW w:w="1440" w:type="dxa"/>
          </w:tcPr>
          <w:p w14:paraId="2ED7C83C" w14:textId="7DA55239" w:rsidR="004D4954" w:rsidRPr="00D51FE9" w:rsidRDefault="00151E7B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339" w:type="dxa"/>
          </w:tcPr>
          <w:p w14:paraId="66627F77" w14:textId="67129D99" w:rsidR="002C5587" w:rsidRPr="002C5587" w:rsidRDefault="002C5587" w:rsidP="002C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>Scaderea</w:t>
            </w:r>
            <w:proofErr w:type="spellEnd"/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cazurilor de abandon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>colar din</w:t>
            </w:r>
          </w:p>
          <w:p w14:paraId="2729638A" w14:textId="6BC0DE48" w:rsidR="004D4954" w:rsidRPr="00D51FE9" w:rsidRDefault="002C5587" w:rsidP="002C5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>motive financiare cu 1,5%</w:t>
            </w:r>
          </w:p>
        </w:tc>
        <w:tc>
          <w:tcPr>
            <w:tcW w:w="1536" w:type="dxa"/>
          </w:tcPr>
          <w:p w14:paraId="79DC7261" w14:textId="6FDAF950" w:rsidR="004D4954" w:rsidRPr="00D51FE9" w:rsidRDefault="00151E7B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statistici</w:t>
            </w:r>
            <w:proofErr w:type="spellEnd"/>
          </w:p>
        </w:tc>
      </w:tr>
    </w:tbl>
    <w:p w14:paraId="7CCAEEF1" w14:textId="371EEF53" w:rsidR="004D4954" w:rsidRDefault="004D4954" w:rsidP="004D4954">
      <w:pPr>
        <w:spacing w:after="0"/>
        <w:rPr>
          <w:rFonts w:ascii="Times New Roman" w:hAnsi="Times New Roman"/>
          <w:sz w:val="24"/>
          <w:szCs w:val="24"/>
        </w:rPr>
      </w:pPr>
    </w:p>
    <w:p w14:paraId="38D00B02" w14:textId="3EB30BE6" w:rsidR="00B2715C" w:rsidRDefault="00B2715C" w:rsidP="004D4954">
      <w:pPr>
        <w:spacing w:after="0"/>
        <w:rPr>
          <w:rFonts w:ascii="Times New Roman" w:hAnsi="Times New Roman"/>
          <w:sz w:val="24"/>
          <w:szCs w:val="24"/>
        </w:rPr>
      </w:pPr>
    </w:p>
    <w:p w14:paraId="75DC4381" w14:textId="77777777" w:rsidR="00B2715C" w:rsidRPr="00D51FE9" w:rsidRDefault="00B2715C" w:rsidP="004D4954">
      <w:pPr>
        <w:spacing w:after="0"/>
        <w:rPr>
          <w:rFonts w:ascii="Times New Roman" w:hAnsi="Times New Roman"/>
          <w:sz w:val="24"/>
          <w:szCs w:val="24"/>
        </w:rPr>
      </w:pPr>
    </w:p>
    <w:p w14:paraId="103D922F" w14:textId="498AE5A2" w:rsidR="004D4954" w:rsidRPr="00D51FE9" w:rsidRDefault="004D4954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FE9">
        <w:rPr>
          <w:rFonts w:ascii="Times New Roman" w:hAnsi="Times New Roman"/>
          <w:b/>
          <w:bCs/>
          <w:sz w:val="24"/>
          <w:szCs w:val="24"/>
        </w:rPr>
        <w:lastRenderedPageBreak/>
        <w:t xml:space="preserve">1.4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6FF8B74B" w14:textId="77777777" w:rsidR="00670B7F" w:rsidRPr="00670B7F" w:rsidRDefault="00670B7F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B7F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670B7F">
        <w:rPr>
          <w:rFonts w:ascii="Times New Roman" w:hAnsi="Times New Roman"/>
          <w:sz w:val="24"/>
          <w:szCs w:val="24"/>
        </w:rPr>
        <w:t>Realizarea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0B7F">
        <w:rPr>
          <w:rFonts w:ascii="Times New Roman" w:hAnsi="Times New Roman"/>
          <w:sz w:val="24"/>
          <w:szCs w:val="24"/>
        </w:rPr>
        <w:t>parteneriate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locale care </w:t>
      </w:r>
      <w:proofErr w:type="spellStart"/>
      <w:r w:rsidRPr="00670B7F">
        <w:rPr>
          <w:rFonts w:ascii="Times New Roman" w:hAnsi="Times New Roman"/>
          <w:sz w:val="24"/>
          <w:szCs w:val="24"/>
        </w:rPr>
        <w:t>duc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70B7F">
        <w:rPr>
          <w:rFonts w:ascii="Times New Roman" w:hAnsi="Times New Roman"/>
          <w:sz w:val="24"/>
          <w:szCs w:val="24"/>
        </w:rPr>
        <w:t>creșterea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încrederii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în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școală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70B7F">
        <w:rPr>
          <w:rFonts w:ascii="Times New Roman" w:hAnsi="Times New Roman"/>
          <w:sz w:val="24"/>
          <w:szCs w:val="24"/>
        </w:rPr>
        <w:t>nivel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comunitar</w:t>
      </w:r>
      <w:proofErr w:type="spellEnd"/>
      <w:r w:rsidRPr="00670B7F">
        <w:rPr>
          <w:rFonts w:ascii="Times New Roman" w:hAnsi="Times New Roman"/>
          <w:sz w:val="24"/>
          <w:szCs w:val="24"/>
        </w:rPr>
        <w:t>.</w:t>
      </w:r>
    </w:p>
    <w:p w14:paraId="339CBAC6" w14:textId="77777777" w:rsidR="00670B7F" w:rsidRPr="00670B7F" w:rsidRDefault="00670B7F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B7F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670B7F">
        <w:rPr>
          <w:rFonts w:ascii="Times New Roman" w:hAnsi="Times New Roman"/>
          <w:sz w:val="24"/>
          <w:szCs w:val="24"/>
        </w:rPr>
        <w:t>Consțientizarea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comunității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670B7F">
        <w:rPr>
          <w:rFonts w:ascii="Times New Roman" w:hAnsi="Times New Roman"/>
          <w:sz w:val="24"/>
          <w:szCs w:val="24"/>
        </w:rPr>
        <w:t>rolul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școlii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în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formarea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viitorilor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cetățeni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670B7F">
        <w:rPr>
          <w:rFonts w:ascii="Times New Roman" w:hAnsi="Times New Roman"/>
          <w:sz w:val="24"/>
          <w:szCs w:val="24"/>
        </w:rPr>
        <w:t>comunității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și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670B7F">
        <w:rPr>
          <w:rFonts w:ascii="Times New Roman" w:hAnsi="Times New Roman"/>
          <w:sz w:val="24"/>
          <w:szCs w:val="24"/>
        </w:rPr>
        <w:t>să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sprijine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menţinerea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elevilor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70B7F">
        <w:rPr>
          <w:rFonts w:ascii="Times New Roman" w:hAnsi="Times New Roman"/>
          <w:sz w:val="24"/>
          <w:szCs w:val="24"/>
        </w:rPr>
        <w:t>risc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de abandon </w:t>
      </w:r>
      <w:proofErr w:type="spellStart"/>
      <w:r w:rsidRPr="00670B7F">
        <w:rPr>
          <w:rFonts w:ascii="Times New Roman" w:hAnsi="Times New Roman"/>
          <w:sz w:val="24"/>
          <w:szCs w:val="24"/>
        </w:rPr>
        <w:t>în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sistemul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şcolar</w:t>
      </w:r>
      <w:proofErr w:type="spellEnd"/>
      <w:r w:rsidRPr="00670B7F">
        <w:rPr>
          <w:rFonts w:ascii="Times New Roman" w:hAnsi="Times New Roman"/>
          <w:sz w:val="24"/>
          <w:szCs w:val="24"/>
        </w:rPr>
        <w:t>.</w:t>
      </w:r>
    </w:p>
    <w:p w14:paraId="15138BED" w14:textId="06FA6872" w:rsidR="004D4954" w:rsidRDefault="00670B7F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B7F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670B7F">
        <w:rPr>
          <w:rFonts w:ascii="Times New Roman" w:hAnsi="Times New Roman"/>
          <w:sz w:val="24"/>
          <w:szCs w:val="24"/>
        </w:rPr>
        <w:t>Promovarea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în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comunitate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70B7F">
        <w:rPr>
          <w:rFonts w:ascii="Times New Roman" w:hAnsi="Times New Roman"/>
          <w:sz w:val="24"/>
          <w:szCs w:val="24"/>
        </w:rPr>
        <w:t>preocupărilor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şcolii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pentru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personalizarea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actului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instructiv-educativ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în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vederea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prevenirii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eşe</w:t>
      </w:r>
      <w:r w:rsidR="00151E7B">
        <w:rPr>
          <w:rFonts w:ascii="Times New Roman" w:hAnsi="Times New Roman"/>
          <w:sz w:val="24"/>
          <w:szCs w:val="24"/>
        </w:rPr>
        <w:t>c</w:t>
      </w:r>
      <w:r w:rsidRPr="00670B7F">
        <w:rPr>
          <w:rFonts w:ascii="Times New Roman" w:hAnsi="Times New Roman"/>
          <w:sz w:val="24"/>
          <w:szCs w:val="24"/>
        </w:rPr>
        <w:t>ului</w:t>
      </w:r>
      <w:proofErr w:type="spellEnd"/>
      <w:r w:rsidRPr="00670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B7F">
        <w:rPr>
          <w:rFonts w:ascii="Times New Roman" w:hAnsi="Times New Roman"/>
          <w:sz w:val="24"/>
          <w:szCs w:val="24"/>
        </w:rPr>
        <w:t>şcolar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8587F9" w14:textId="77777777" w:rsidR="005411E5" w:rsidRPr="00D51FE9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4D4954" w:rsidRPr="00D51FE9" w14:paraId="3B365A90" w14:textId="77777777" w:rsidTr="00350B40">
        <w:tc>
          <w:tcPr>
            <w:tcW w:w="569" w:type="dxa"/>
            <w:shd w:val="clear" w:color="auto" w:fill="F4B083" w:themeFill="accent2" w:themeFillTint="99"/>
          </w:tcPr>
          <w:p w14:paraId="29EBC363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54B380F5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05672899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618D3724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01895DD0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0DE0A019" w14:textId="4D298DC3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7D6AA703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7F9611D0" w14:textId="77777777" w:rsidR="004D4954" w:rsidRPr="00D51FE9" w:rsidRDefault="004D4954" w:rsidP="00670B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4D4954" w:rsidRPr="00D51FE9" w14:paraId="5A77E9CC" w14:textId="77777777" w:rsidTr="00670B7F">
        <w:trPr>
          <w:trHeight w:val="1880"/>
        </w:trPr>
        <w:tc>
          <w:tcPr>
            <w:tcW w:w="569" w:type="dxa"/>
          </w:tcPr>
          <w:p w14:paraId="2F3D25D9" w14:textId="77777777" w:rsidR="004D4954" w:rsidRPr="00D51FE9" w:rsidRDefault="004D4954" w:rsidP="00670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57E1C003" w14:textId="33591ED8" w:rsidR="004D4954" w:rsidRPr="00D51FE9" w:rsidRDefault="009A68D5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încrederii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comunitar</w:t>
            </w:r>
            <w:proofErr w:type="spellEnd"/>
          </w:p>
        </w:tc>
        <w:tc>
          <w:tcPr>
            <w:tcW w:w="2970" w:type="dxa"/>
          </w:tcPr>
          <w:p w14:paraId="0A900630" w14:textId="7E419CA5" w:rsidR="004D4954" w:rsidRPr="00D51FE9" w:rsidRDefault="009A68D5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Colaborarea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autorităţile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locale,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afaceri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ONG-urile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2FF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112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2FFF">
              <w:rPr>
                <w:rFonts w:ascii="Times New Roman" w:hAnsi="Times New Roman"/>
                <w:sz w:val="24"/>
                <w:szCs w:val="24"/>
              </w:rPr>
              <w:t>parteneriatelor</w:t>
            </w:r>
            <w:proofErr w:type="spellEnd"/>
            <w:r w:rsidR="00112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8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prevenire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68D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abandonului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susținerea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familii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defavorizate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parteneriatul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actorii</w:t>
            </w:r>
            <w:proofErr w:type="spellEnd"/>
            <w:r w:rsidRPr="009A68D5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9A68D5">
              <w:rPr>
                <w:rFonts w:ascii="Times New Roman" w:hAnsi="Times New Roman"/>
                <w:sz w:val="24"/>
                <w:szCs w:val="24"/>
              </w:rPr>
              <w:t>comunitate</w:t>
            </w:r>
            <w:proofErr w:type="spellEnd"/>
          </w:p>
        </w:tc>
        <w:tc>
          <w:tcPr>
            <w:tcW w:w="2610" w:type="dxa"/>
          </w:tcPr>
          <w:p w14:paraId="524A23C5" w14:textId="5DFAD6DE" w:rsidR="004D4954" w:rsidRPr="00D51FE9" w:rsidRDefault="00A516F7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014B2F96" w14:textId="39481D42" w:rsidR="004D4954" w:rsidRPr="00D51FE9" w:rsidRDefault="00112FFF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proofErr w:type="gramEnd"/>
            <w:r w:rsidR="00C60B78"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combaterea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absenteismului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abandonului</w:t>
            </w:r>
            <w:proofErr w:type="spellEnd"/>
            <w:r w:rsidR="00C60B78" w:rsidRPr="00F6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 w:rsidRPr="00F66272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440" w:type="dxa"/>
          </w:tcPr>
          <w:p w14:paraId="3C6D3A00" w14:textId="0D7DDE9F" w:rsidR="004D4954" w:rsidRPr="00D51FE9" w:rsidRDefault="00112FFF" w:rsidP="00670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="007769CC">
              <w:rPr>
                <w:rFonts w:ascii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40" w:type="dxa"/>
          </w:tcPr>
          <w:p w14:paraId="5353ACD7" w14:textId="77777777" w:rsidR="004D4954" w:rsidRDefault="00112FFF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program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abandonului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</w:p>
          <w:p w14:paraId="4556E7CB" w14:textId="55A08C27" w:rsidR="00112FFF" w:rsidRPr="00D51FE9" w:rsidRDefault="002C5587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Găsirea a minim 2 parteneri care să susțină finalizarea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ciclului gimnazial</w:t>
            </w:r>
            <w:r w:rsidRPr="002C55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către elevii cu risc de abandon</w:t>
            </w:r>
          </w:p>
        </w:tc>
        <w:tc>
          <w:tcPr>
            <w:tcW w:w="1530" w:type="dxa"/>
          </w:tcPr>
          <w:p w14:paraId="32073B3A" w14:textId="7CDD7FDC" w:rsidR="004D4954" w:rsidRPr="00D51FE9" w:rsidRDefault="00112FFF" w:rsidP="00670B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C5587"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 w:rsidR="002C5587">
              <w:rPr>
                <w:rFonts w:ascii="Times New Roman" w:hAnsi="Times New Roman"/>
                <w:sz w:val="24"/>
                <w:szCs w:val="24"/>
              </w:rPr>
              <w:t>partenerilor</w:t>
            </w:r>
            <w:proofErr w:type="spellEnd"/>
          </w:p>
        </w:tc>
      </w:tr>
    </w:tbl>
    <w:p w14:paraId="64361821" w14:textId="50BE3BE4" w:rsidR="00B2715C" w:rsidRDefault="00B2715C" w:rsidP="00B2715C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14:paraId="2D0C6AE7" w14:textId="506DE7EC" w:rsidR="005411E5" w:rsidRDefault="005411E5" w:rsidP="00B2715C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14:paraId="236737EE" w14:textId="49D96E37" w:rsidR="005411E5" w:rsidRDefault="005411E5" w:rsidP="00B2715C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14:paraId="35661C22" w14:textId="29520A43" w:rsidR="005411E5" w:rsidRDefault="005411E5" w:rsidP="00B2715C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14:paraId="4B6071DF" w14:textId="77777777" w:rsidR="005411E5" w:rsidRDefault="005411E5" w:rsidP="00B2715C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14:paraId="76164DCC" w14:textId="1966EDF0" w:rsidR="0028029E" w:rsidRPr="004C2474" w:rsidRDefault="0028029E" w:rsidP="005411E5">
      <w:pPr>
        <w:pStyle w:val="Listparagraf"/>
        <w:numPr>
          <w:ilvl w:val="0"/>
          <w:numId w:val="3"/>
        </w:numPr>
        <w:spacing w:after="0" w:line="240" w:lineRule="auto"/>
        <w:ind w:left="90" w:firstLine="0"/>
        <w:jc w:val="both"/>
        <w:rPr>
          <w:rFonts w:ascii="Times New Roman" w:hAnsi="Times New Roman"/>
          <w:b/>
          <w:sz w:val="24"/>
          <w:szCs w:val="24"/>
        </w:rPr>
      </w:pPr>
      <w:r w:rsidRPr="004C2474">
        <w:rPr>
          <w:rFonts w:ascii="Times New Roman" w:hAnsi="Times New Roman"/>
          <w:b/>
          <w:sz w:val="24"/>
          <w:szCs w:val="24"/>
        </w:rPr>
        <w:lastRenderedPageBreak/>
        <w:t xml:space="preserve">Îmbunătățirea stării de bine a elevilor prin diversificarea ofertei </w:t>
      </w:r>
      <w:r w:rsidR="004B5A97" w:rsidRPr="004C2474">
        <w:rPr>
          <w:rFonts w:ascii="Times New Roman" w:hAnsi="Times New Roman"/>
          <w:b/>
          <w:sz w:val="24"/>
          <w:szCs w:val="24"/>
        </w:rPr>
        <w:t>de</w:t>
      </w:r>
      <w:r w:rsidRPr="004C2474">
        <w:rPr>
          <w:rFonts w:ascii="Times New Roman" w:hAnsi="Times New Roman"/>
          <w:b/>
          <w:sz w:val="24"/>
          <w:szCs w:val="24"/>
        </w:rPr>
        <w:t xml:space="preserve"> activități</w:t>
      </w:r>
      <w:r w:rsidR="004B5A97" w:rsidRPr="004C2474">
        <w:rPr>
          <w:rFonts w:ascii="Times New Roman" w:hAnsi="Times New Roman"/>
          <w:b/>
          <w:sz w:val="24"/>
          <w:szCs w:val="24"/>
        </w:rPr>
        <w:t>i c</w:t>
      </w:r>
      <w:r w:rsidRPr="004C2474">
        <w:rPr>
          <w:rFonts w:ascii="Times New Roman" w:hAnsi="Times New Roman"/>
          <w:b/>
          <w:sz w:val="24"/>
          <w:szCs w:val="24"/>
        </w:rPr>
        <w:t xml:space="preserve">urriculare și </w:t>
      </w:r>
      <w:proofErr w:type="spellStart"/>
      <w:r w:rsidRPr="004C2474">
        <w:rPr>
          <w:rFonts w:ascii="Times New Roman" w:hAnsi="Times New Roman"/>
          <w:b/>
          <w:sz w:val="24"/>
          <w:szCs w:val="24"/>
        </w:rPr>
        <w:t>extracurriculare</w:t>
      </w:r>
      <w:proofErr w:type="spellEnd"/>
      <w:r w:rsidRPr="004C2474">
        <w:rPr>
          <w:rFonts w:ascii="Times New Roman" w:hAnsi="Times New Roman"/>
          <w:b/>
          <w:sz w:val="24"/>
          <w:szCs w:val="24"/>
        </w:rPr>
        <w:t xml:space="preserve"> pentru reducerea, în anul școlar </w:t>
      </w:r>
      <w:r w:rsidR="006D1B01">
        <w:rPr>
          <w:rFonts w:ascii="Times New Roman" w:hAnsi="Times New Roman"/>
          <w:b/>
          <w:sz w:val="24"/>
          <w:szCs w:val="24"/>
        </w:rPr>
        <w:t>în curs,</w:t>
      </w:r>
      <w:r w:rsidRPr="004C2474">
        <w:rPr>
          <w:rFonts w:ascii="Times New Roman" w:hAnsi="Times New Roman"/>
          <w:b/>
          <w:sz w:val="24"/>
          <w:szCs w:val="24"/>
        </w:rPr>
        <w:t xml:space="preserve"> cu cel puțin 75% a numărului cazurilor raportate de </w:t>
      </w:r>
      <w:proofErr w:type="spellStart"/>
      <w:r w:rsidRPr="004C2474">
        <w:rPr>
          <w:rFonts w:ascii="Times New Roman" w:hAnsi="Times New Roman"/>
          <w:b/>
          <w:sz w:val="24"/>
          <w:szCs w:val="24"/>
        </w:rPr>
        <w:t>bullying</w:t>
      </w:r>
      <w:proofErr w:type="spellEnd"/>
      <w:r w:rsidRPr="004C2474">
        <w:rPr>
          <w:rFonts w:ascii="Times New Roman" w:hAnsi="Times New Roman"/>
          <w:b/>
          <w:sz w:val="24"/>
          <w:szCs w:val="24"/>
        </w:rPr>
        <w:t xml:space="preserve"> și de violență între elevi în scopul creării/menținerii siguranței fizice și emoționale a elevilor în școală și în afara ei</w:t>
      </w:r>
      <w:r w:rsidR="004C0C06" w:rsidRPr="004C2474">
        <w:rPr>
          <w:rFonts w:ascii="Times New Roman" w:hAnsi="Times New Roman"/>
          <w:b/>
          <w:sz w:val="24"/>
          <w:szCs w:val="24"/>
        </w:rPr>
        <w:t>.</w:t>
      </w:r>
    </w:p>
    <w:p w14:paraId="20737DAF" w14:textId="578D9F0F" w:rsidR="0028029E" w:rsidRPr="0028029E" w:rsidRDefault="0028029E" w:rsidP="005411E5">
      <w:pPr>
        <w:pStyle w:val="Listparagraf"/>
        <w:numPr>
          <w:ilvl w:val="1"/>
          <w:numId w:val="7"/>
        </w:numPr>
        <w:spacing w:after="0" w:line="240" w:lineRule="auto"/>
        <w:ind w:left="86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28029E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Pr="0028029E">
        <w:rPr>
          <w:rFonts w:ascii="Times New Roman" w:hAnsi="Times New Roman"/>
          <w:b/>
          <w:sz w:val="24"/>
          <w:szCs w:val="24"/>
        </w:rPr>
        <w:t xml:space="preserve"> curriculară:</w:t>
      </w:r>
    </w:p>
    <w:p w14:paraId="384B78D5" w14:textId="77777777" w:rsidR="005411E5" w:rsidRDefault="0028029E" w:rsidP="005411E5">
      <w:pPr>
        <w:pStyle w:val="Listparagraf"/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029E">
        <w:rPr>
          <w:rFonts w:ascii="Times New Roman" w:hAnsi="Times New Roman"/>
          <w:bCs/>
          <w:color w:val="000000"/>
          <w:sz w:val="24"/>
          <w:szCs w:val="24"/>
        </w:rPr>
        <w:t xml:space="preserve">a. Cunoașterea atitudinii elevilor față de învățare, școală, profesori și colegi și cunoașterea factorilor pozitivi sau negativi care influențează această atitudine, pentru fiecare elev în parte. </w:t>
      </w:r>
    </w:p>
    <w:p w14:paraId="422B020C" w14:textId="77777777" w:rsidR="005411E5" w:rsidRDefault="0028029E" w:rsidP="005411E5">
      <w:pPr>
        <w:pStyle w:val="Listparagraf"/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029E">
        <w:rPr>
          <w:rFonts w:ascii="Times New Roman" w:hAnsi="Times New Roman"/>
          <w:bCs/>
          <w:color w:val="000000"/>
          <w:sz w:val="24"/>
          <w:szCs w:val="24"/>
        </w:rPr>
        <w:t xml:space="preserve">b. Desfășurarea de activități interculturale, care promovează ”norme sociale pozitive” și valori precum diversitatea sau toleranța. </w:t>
      </w:r>
    </w:p>
    <w:p w14:paraId="52DDC837" w14:textId="1308582A" w:rsidR="0028029E" w:rsidRPr="005411E5" w:rsidRDefault="0028029E" w:rsidP="005411E5">
      <w:pPr>
        <w:pStyle w:val="Listparagraf"/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029E">
        <w:rPr>
          <w:rFonts w:ascii="Times New Roman" w:hAnsi="Times New Roman"/>
          <w:bCs/>
          <w:color w:val="000000"/>
          <w:sz w:val="24"/>
          <w:szCs w:val="24"/>
        </w:rPr>
        <w:t xml:space="preserve">c. </w:t>
      </w:r>
      <w:r w:rsidR="004B5A9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202CF">
        <w:rPr>
          <w:rFonts w:ascii="Times New Roman" w:hAnsi="Times New Roman"/>
          <w:bCs/>
          <w:color w:val="000000"/>
          <w:sz w:val="24"/>
          <w:szCs w:val="24"/>
        </w:rPr>
        <w:t>ctivități</w:t>
      </w:r>
      <w:r w:rsidRPr="0028029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bCs/>
          <w:color w:val="000000"/>
          <w:sz w:val="24"/>
          <w:szCs w:val="24"/>
        </w:rPr>
        <w:t>extracurriculare</w:t>
      </w:r>
      <w:proofErr w:type="spellEnd"/>
      <w:r w:rsidRPr="0028029E">
        <w:rPr>
          <w:rFonts w:ascii="Times New Roman" w:hAnsi="Times New Roman"/>
          <w:bCs/>
          <w:color w:val="000000"/>
          <w:sz w:val="24"/>
          <w:szCs w:val="24"/>
        </w:rPr>
        <w:t xml:space="preserve"> de educație civică, de prevenire și combatere a violenței și hărțuirii.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70"/>
        <w:gridCol w:w="2725"/>
        <w:gridCol w:w="2952"/>
        <w:gridCol w:w="2585"/>
        <w:gridCol w:w="2153"/>
        <w:gridCol w:w="1436"/>
        <w:gridCol w:w="2318"/>
        <w:gridCol w:w="1636"/>
      </w:tblGrid>
      <w:tr w:rsidR="00694A73" w:rsidRPr="004F129E" w14:paraId="74732856" w14:textId="77777777" w:rsidTr="00350B40">
        <w:tc>
          <w:tcPr>
            <w:tcW w:w="570" w:type="dxa"/>
            <w:shd w:val="clear" w:color="auto" w:fill="F4B083" w:themeFill="accent2" w:themeFillTint="99"/>
          </w:tcPr>
          <w:p w14:paraId="2156B75B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25" w:type="dxa"/>
            <w:shd w:val="clear" w:color="auto" w:fill="F4B083" w:themeFill="accent2" w:themeFillTint="99"/>
          </w:tcPr>
          <w:p w14:paraId="16C4DB94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52" w:type="dxa"/>
            <w:shd w:val="clear" w:color="auto" w:fill="F4B083" w:themeFill="accent2" w:themeFillTint="99"/>
          </w:tcPr>
          <w:p w14:paraId="1928751D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585" w:type="dxa"/>
            <w:shd w:val="clear" w:color="auto" w:fill="F4B083" w:themeFill="accent2" w:themeFillTint="99"/>
          </w:tcPr>
          <w:p w14:paraId="4021A3CA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53" w:type="dxa"/>
            <w:shd w:val="clear" w:color="auto" w:fill="F4B083" w:themeFill="accent2" w:themeFillTint="99"/>
          </w:tcPr>
          <w:p w14:paraId="65955672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14:paraId="2D2239FE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18" w:type="dxa"/>
            <w:shd w:val="clear" w:color="auto" w:fill="F4B083" w:themeFill="accent2" w:themeFillTint="99"/>
          </w:tcPr>
          <w:p w14:paraId="1517924D" w14:textId="77777777" w:rsidR="0028029E" w:rsidRPr="004F129E" w:rsidRDefault="0028029E" w:rsidP="000B1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636" w:type="dxa"/>
            <w:shd w:val="clear" w:color="auto" w:fill="F7CAAC" w:themeFill="accent2" w:themeFillTint="66"/>
          </w:tcPr>
          <w:p w14:paraId="44546352" w14:textId="77777777" w:rsidR="0028029E" w:rsidRPr="004F129E" w:rsidRDefault="0028029E" w:rsidP="000B1355">
            <w:pPr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694A73" w:rsidRPr="00D51FE9" w14:paraId="59921480" w14:textId="77777777" w:rsidTr="000D6019">
        <w:trPr>
          <w:trHeight w:val="2027"/>
        </w:trPr>
        <w:tc>
          <w:tcPr>
            <w:tcW w:w="570" w:type="dxa"/>
          </w:tcPr>
          <w:p w14:paraId="00DF6C7F" w14:textId="77777777" w:rsidR="0028029E" w:rsidRPr="00D51FE9" w:rsidRDefault="0028029E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25" w:type="dxa"/>
          </w:tcPr>
          <w:p w14:paraId="1652045A" w14:textId="43176D29" w:rsidR="0028029E" w:rsidRPr="00D51FE9" w:rsidRDefault="004C0C06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Cunoașterea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atitudinii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</w:t>
            </w:r>
            <w:proofErr w:type="spellEnd"/>
          </w:p>
        </w:tc>
        <w:tc>
          <w:tcPr>
            <w:tcW w:w="2952" w:type="dxa"/>
          </w:tcPr>
          <w:p w14:paraId="69E43D0E" w14:textId="56E3E2CB" w:rsidR="0028029E" w:rsidRPr="00D51FE9" w:rsidRDefault="006A761B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4C0C06" w:rsidRPr="004C0C06">
              <w:rPr>
                <w:rFonts w:ascii="Times New Roman" w:hAnsi="Times New Roman"/>
                <w:sz w:val="24"/>
                <w:szCs w:val="24"/>
              </w:rPr>
              <w:t>plic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="004C0C06" w:rsidRPr="004C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 w:rsidR="004C0C06" w:rsidRPr="004C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="004C0C06" w:rsidRPr="004C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585" w:type="dxa"/>
          </w:tcPr>
          <w:p w14:paraId="74073852" w14:textId="57B75534" w:rsidR="0028029E" w:rsidRPr="00D51FE9" w:rsidRDefault="006A761B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60B78">
              <w:rPr>
                <w:rFonts w:ascii="Times New Roman" w:hAnsi="Times New Roman"/>
                <w:sz w:val="24"/>
                <w:szCs w:val="24"/>
              </w:rPr>
              <w:t xml:space="preserve">CPEV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3" w:type="dxa"/>
          </w:tcPr>
          <w:p w14:paraId="2FC82342" w14:textId="63A90CB2" w:rsidR="0028029E" w:rsidRDefault="006A761B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CPEV</w:t>
            </w:r>
          </w:p>
          <w:p w14:paraId="540893C1" w14:textId="6D63FC04" w:rsidR="000D6019" w:rsidRPr="00D51FE9" w:rsidRDefault="000D6019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8193797" w14:textId="3286B058" w:rsidR="0028029E" w:rsidRPr="00D51FE9" w:rsidRDefault="006A761B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Periodic</w:t>
            </w:r>
          </w:p>
        </w:tc>
        <w:tc>
          <w:tcPr>
            <w:tcW w:w="2318" w:type="dxa"/>
          </w:tcPr>
          <w:p w14:paraId="5B3A3928" w14:textId="77035C5B" w:rsidR="0028029E" w:rsidRPr="00D51FE9" w:rsidRDefault="006A761B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conflict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violență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sunt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supuși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fenomenului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bullying</w:t>
            </w:r>
          </w:p>
        </w:tc>
        <w:tc>
          <w:tcPr>
            <w:tcW w:w="1636" w:type="dxa"/>
          </w:tcPr>
          <w:p w14:paraId="5B154201" w14:textId="617BC5B2" w:rsidR="0028029E" w:rsidRPr="00D51FE9" w:rsidRDefault="006A761B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chestionarelor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statistici</w:t>
            </w:r>
            <w:proofErr w:type="spellEnd"/>
          </w:p>
        </w:tc>
      </w:tr>
      <w:tr w:rsidR="00B202CF" w:rsidRPr="00D51FE9" w14:paraId="2B74D73B" w14:textId="77777777" w:rsidTr="004E66C8">
        <w:trPr>
          <w:trHeight w:val="1522"/>
        </w:trPr>
        <w:tc>
          <w:tcPr>
            <w:tcW w:w="570" w:type="dxa"/>
            <w:vMerge w:val="restart"/>
          </w:tcPr>
          <w:p w14:paraId="5429612B" w14:textId="77777777" w:rsidR="00B202CF" w:rsidRPr="00D51FE9" w:rsidRDefault="00B202CF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25" w:type="dxa"/>
            <w:vMerge w:val="restart"/>
          </w:tcPr>
          <w:p w14:paraId="52819353" w14:textId="6F5F102F" w:rsidR="00B202CF" w:rsidRPr="00D51FE9" w:rsidRDefault="00B202CF" w:rsidP="001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</w:t>
            </w:r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omov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area</w:t>
            </w:r>
            <w:proofErr w:type="spellEnd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orme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sociale</w:t>
            </w:r>
            <w:proofErr w:type="spellEnd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valori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precum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diversitatea</w:t>
            </w:r>
            <w:proofErr w:type="spellEnd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sau</w:t>
            </w:r>
            <w:proofErr w:type="spellEnd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bCs/>
                <w:sz w:val="24"/>
                <w:szCs w:val="24"/>
              </w:rPr>
              <w:t>toleranța</w:t>
            </w:r>
            <w:proofErr w:type="spellEnd"/>
          </w:p>
        </w:tc>
        <w:tc>
          <w:tcPr>
            <w:tcW w:w="2952" w:type="dxa"/>
          </w:tcPr>
          <w:p w14:paraId="1D105775" w14:textId="108C0F66" w:rsidR="00B202CF" w:rsidRPr="006A761B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A761B">
              <w:rPr>
                <w:rFonts w:ascii="Times New Roman" w:hAnsi="Times New Roman"/>
                <w:sz w:val="24"/>
                <w:szCs w:val="24"/>
              </w:rPr>
              <w:t>bordarea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consieliere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antibullying,</w:t>
            </w:r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adaptate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nivelului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vârstă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reflecţie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dezbateri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discuţii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acestora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orele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91065" w14:textId="16F7E8F7" w:rsidR="00B202CF" w:rsidRPr="006A761B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C834F" w14:textId="26D16442" w:rsidR="00B202CF" w:rsidRPr="00D51FE9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4D62D8A" w14:textId="026049A5" w:rsidR="00B202CF" w:rsidRPr="00D51FE9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3" w:type="dxa"/>
          </w:tcPr>
          <w:p w14:paraId="179DD7AF" w14:textId="3EF748B7" w:rsidR="00B202CF" w:rsidRPr="00D51FE9" w:rsidRDefault="00B202CF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436" w:type="dxa"/>
          </w:tcPr>
          <w:p w14:paraId="1D68122B" w14:textId="0DC110AF" w:rsidR="00B202CF" w:rsidRPr="00D51FE9" w:rsidRDefault="00B202CF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18" w:type="dxa"/>
          </w:tcPr>
          <w:p w14:paraId="11D52417" w14:textId="734D27B5" w:rsidR="00B202CF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tematica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consieliere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sunt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incluse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lecţii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bullying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consecinţele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</w:p>
          <w:p w14:paraId="3C8DBAF0" w14:textId="70F0EAD0" w:rsidR="000D6019" w:rsidRPr="00D51FE9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1B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dezbat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legate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conflictului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dezbateri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pro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lastRenderedPageBreak/>
              <w:t>şi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contr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desene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postere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foaia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(o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pagină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săptămânală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viaţa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1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761B">
              <w:rPr>
                <w:rFonts w:ascii="Times New Roman" w:hAnsi="Times New Roman"/>
                <w:sz w:val="24"/>
                <w:szCs w:val="24"/>
              </w:rPr>
              <w:t xml:space="preserve"> general)</w:t>
            </w:r>
          </w:p>
        </w:tc>
        <w:tc>
          <w:tcPr>
            <w:tcW w:w="1636" w:type="dxa"/>
          </w:tcPr>
          <w:p w14:paraId="24494F53" w14:textId="4B0CA1A4" w:rsidR="00B202CF" w:rsidRPr="00D51FE9" w:rsidRDefault="00B202CF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Documentele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consieliere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B202CF" w:rsidRPr="00D51FE9" w14:paraId="755EFB5D" w14:textId="77777777" w:rsidTr="00B202CF">
        <w:trPr>
          <w:trHeight w:val="1880"/>
        </w:trPr>
        <w:tc>
          <w:tcPr>
            <w:tcW w:w="570" w:type="dxa"/>
            <w:vMerge/>
          </w:tcPr>
          <w:p w14:paraId="72119930" w14:textId="77777777" w:rsidR="00B202CF" w:rsidRPr="00D51FE9" w:rsidRDefault="00B202CF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Merge/>
          </w:tcPr>
          <w:p w14:paraId="282EBCC0" w14:textId="77777777" w:rsidR="00B202CF" w:rsidRDefault="00B202CF" w:rsidP="00195C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2" w:type="dxa"/>
          </w:tcPr>
          <w:p w14:paraId="240BE466" w14:textId="30D223DF" w:rsidR="00B202CF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202CF">
              <w:rPr>
                <w:rFonts w:ascii="Times New Roman" w:hAnsi="Times New Roman"/>
                <w:sz w:val="24"/>
                <w:szCs w:val="24"/>
              </w:rPr>
              <w:t>ctivităţi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extraşcolare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care au ca scop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climat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pozitiv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coeziunii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aces</w:t>
            </w:r>
            <w:r>
              <w:rPr>
                <w:rFonts w:ascii="Times New Roman" w:hAnsi="Times New Roman"/>
                <w:sz w:val="24"/>
                <w:szCs w:val="24"/>
              </w:rPr>
              <w:t>teia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sportive, cultural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artistice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excursii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tabere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="007769CC">
              <w:rPr>
                <w:rFonts w:ascii="Times New Roman" w:hAnsi="Times New Roman"/>
                <w:sz w:val="24"/>
                <w:szCs w:val="24"/>
              </w:rPr>
              <w:t>,</w:t>
            </w:r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marş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anti-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anti-bullying,</w:t>
            </w:r>
            <w:r w:rsidRPr="00B20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alternative de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petrecere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timpului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liber,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B202C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202CF">
              <w:rPr>
                <w:rFonts w:ascii="Times New Roman" w:hAnsi="Times New Roman"/>
                <w:sz w:val="24"/>
                <w:szCs w:val="24"/>
              </w:rPr>
              <w:t>voluntariat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Altfel” </w:t>
            </w:r>
            <w:r w:rsidRPr="00B202CF">
              <w:rPr>
                <w:rFonts w:ascii="Times New Roman" w:hAnsi="Times New Roman"/>
                <w:sz w:val="24"/>
                <w:szCs w:val="24"/>
              </w:rPr>
              <w:t xml:space="preserve">etc.); </w:t>
            </w:r>
          </w:p>
        </w:tc>
        <w:tc>
          <w:tcPr>
            <w:tcW w:w="2585" w:type="dxa"/>
          </w:tcPr>
          <w:p w14:paraId="7745DDF1" w14:textId="6758E37A" w:rsidR="00B202CF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CPEV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53" w:type="dxa"/>
          </w:tcPr>
          <w:p w14:paraId="4E604BEE" w14:textId="581B9EDA" w:rsidR="00B202CF" w:rsidRDefault="00B202CF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CPEV</w:t>
            </w:r>
          </w:p>
        </w:tc>
        <w:tc>
          <w:tcPr>
            <w:tcW w:w="1436" w:type="dxa"/>
          </w:tcPr>
          <w:p w14:paraId="5F4DBA28" w14:textId="6C705B50" w:rsidR="00B202CF" w:rsidRDefault="00B202CF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18" w:type="dxa"/>
          </w:tcPr>
          <w:p w14:paraId="43EB826C" w14:textId="13787F14" w:rsidR="00B202CF" w:rsidRPr="006A761B" w:rsidRDefault="00B202C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periodic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B5A97">
              <w:rPr>
                <w:rFonts w:ascii="Times New Roman" w:hAnsi="Times New Roman"/>
                <w:sz w:val="24"/>
                <w:szCs w:val="24"/>
              </w:rPr>
              <w:t>revenire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combatere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fenomenului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de bullying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violență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A97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636" w:type="dxa"/>
          </w:tcPr>
          <w:p w14:paraId="3CF746AC" w14:textId="35FC6790" w:rsidR="00B202CF" w:rsidRDefault="004B5A97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074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4E7E">
              <w:rPr>
                <w:rFonts w:ascii="Times New Roman" w:hAnsi="Times New Roman"/>
                <w:sz w:val="24"/>
                <w:szCs w:val="24"/>
              </w:rPr>
              <w:t>portofolii</w:t>
            </w:r>
            <w:proofErr w:type="spellEnd"/>
          </w:p>
        </w:tc>
      </w:tr>
      <w:tr w:rsidR="00694A73" w:rsidRPr="00D51FE9" w14:paraId="490FA804" w14:textId="77777777" w:rsidTr="00B202CF">
        <w:trPr>
          <w:trHeight w:val="2600"/>
        </w:trPr>
        <w:tc>
          <w:tcPr>
            <w:tcW w:w="570" w:type="dxa"/>
          </w:tcPr>
          <w:p w14:paraId="3C71AF20" w14:textId="77777777" w:rsidR="0028029E" w:rsidRPr="00D51FE9" w:rsidRDefault="0028029E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725" w:type="dxa"/>
          </w:tcPr>
          <w:p w14:paraId="70583D68" w14:textId="527E9221" w:rsidR="0028029E" w:rsidRDefault="00694A73" w:rsidP="00694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694A73">
              <w:rPr>
                <w:rFonts w:ascii="Times New Roman" w:hAnsi="Times New Roman"/>
                <w:sz w:val="24"/>
                <w:szCs w:val="24"/>
              </w:rPr>
              <w:t>otivarea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bunelor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</w:p>
        </w:tc>
        <w:tc>
          <w:tcPr>
            <w:tcW w:w="2952" w:type="dxa"/>
          </w:tcPr>
          <w:p w14:paraId="0EB90A18" w14:textId="7FA14563" w:rsidR="0028029E" w:rsidRDefault="00694A73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94A73">
              <w:rPr>
                <w:rFonts w:ascii="Times New Roman" w:hAnsi="Times New Roman"/>
                <w:sz w:val="24"/>
                <w:szCs w:val="24"/>
              </w:rPr>
              <w:t>areuri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elevi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discute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cazurile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bullying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obiectivă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cazurilor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94A7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acţiunilor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negative,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atât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94A73">
              <w:rPr>
                <w:rFonts w:ascii="Times New Roman" w:hAnsi="Times New Roman"/>
                <w:sz w:val="24"/>
                <w:szCs w:val="24"/>
              </w:rPr>
              <w:t>onsil</w:t>
            </w:r>
            <w:r>
              <w:rPr>
                <w:rFonts w:ascii="Times New Roman" w:hAnsi="Times New Roman"/>
                <w:sz w:val="24"/>
                <w:szCs w:val="24"/>
              </w:rPr>
              <w:t>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profesor</w:t>
            </w:r>
            <w:r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2585" w:type="dxa"/>
          </w:tcPr>
          <w:p w14:paraId="6BC4FB4E" w14:textId="2A101CBA" w:rsidR="0028029E" w:rsidRDefault="00694A73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 xml:space="preserve">CPEV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3" w:type="dxa"/>
          </w:tcPr>
          <w:p w14:paraId="7EE9CF33" w14:textId="36AA01BD" w:rsidR="0028029E" w:rsidRDefault="00694A73" w:rsidP="000B13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CPEV</w:t>
            </w:r>
          </w:p>
        </w:tc>
        <w:tc>
          <w:tcPr>
            <w:tcW w:w="1436" w:type="dxa"/>
          </w:tcPr>
          <w:p w14:paraId="6ABEDF12" w14:textId="53E18DB3" w:rsidR="0028029E" w:rsidRDefault="00694A73" w:rsidP="000B13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18" w:type="dxa"/>
          </w:tcPr>
          <w:p w14:paraId="3780A602" w14:textId="015C8DCA" w:rsidR="0028029E" w:rsidRDefault="00694A73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bullying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violență</w:t>
            </w:r>
            <w:proofErr w:type="spellEnd"/>
          </w:p>
        </w:tc>
        <w:tc>
          <w:tcPr>
            <w:tcW w:w="1636" w:type="dxa"/>
          </w:tcPr>
          <w:p w14:paraId="5D6D66DA" w14:textId="2D719D69" w:rsidR="0028029E" w:rsidRDefault="00694A73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verbale</w:t>
            </w:r>
          </w:p>
        </w:tc>
      </w:tr>
    </w:tbl>
    <w:p w14:paraId="30577554" w14:textId="0A489271" w:rsidR="0028029E" w:rsidRPr="00D51FE9" w:rsidRDefault="004C2474" w:rsidP="002802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2.2 </w:t>
      </w:r>
      <w:proofErr w:type="spellStart"/>
      <w:r w:rsidR="0028029E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28029E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28029E"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28029E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8029E"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490F959E" w14:textId="77777777" w:rsidR="0028029E" w:rsidRPr="0028029E" w:rsidRDefault="0028029E" w:rsidP="002802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28029E">
        <w:rPr>
          <w:rFonts w:ascii="Times New Roman" w:hAnsi="Times New Roman"/>
          <w:sz w:val="24"/>
          <w:szCs w:val="24"/>
        </w:rPr>
        <w:t>Programe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029E">
        <w:rPr>
          <w:rFonts w:ascii="Times New Roman" w:hAnsi="Times New Roman"/>
          <w:sz w:val="24"/>
          <w:szCs w:val="24"/>
        </w:rPr>
        <w:t>educație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parentală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alte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activități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dedicate </w:t>
      </w:r>
      <w:proofErr w:type="spellStart"/>
      <w:r w:rsidRPr="0028029E">
        <w:rPr>
          <w:rFonts w:ascii="Times New Roman" w:hAnsi="Times New Roman"/>
          <w:sz w:val="24"/>
          <w:szCs w:val="24"/>
        </w:rPr>
        <w:t>părinților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pentru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cunoașterea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copiilor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029E">
        <w:rPr>
          <w:rFonts w:ascii="Times New Roman" w:hAnsi="Times New Roman"/>
          <w:sz w:val="24"/>
          <w:szCs w:val="24"/>
        </w:rPr>
        <w:t>relațiile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8029E">
        <w:rPr>
          <w:rFonts w:ascii="Times New Roman" w:hAnsi="Times New Roman"/>
          <w:sz w:val="24"/>
          <w:szCs w:val="24"/>
        </w:rPr>
        <w:t>ei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029E">
        <w:rPr>
          <w:rFonts w:ascii="Times New Roman" w:hAnsi="Times New Roman"/>
          <w:sz w:val="24"/>
          <w:szCs w:val="24"/>
        </w:rPr>
        <w:t>combaterea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bullyingului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violenței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etc.</w:t>
      </w:r>
    </w:p>
    <w:p w14:paraId="4627FB8F" w14:textId="33F60794" w:rsidR="000D6019" w:rsidRPr="00D51FE9" w:rsidRDefault="0028029E" w:rsidP="002802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28029E">
        <w:rPr>
          <w:rFonts w:ascii="Times New Roman" w:hAnsi="Times New Roman"/>
          <w:sz w:val="24"/>
          <w:szCs w:val="24"/>
        </w:rPr>
        <w:t>Responsabilizarea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cadrelor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didactice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în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scopul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intervenţiei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imediate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în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cazurile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bullying </w:t>
      </w:r>
      <w:proofErr w:type="spellStart"/>
      <w:r w:rsidRPr="0028029E">
        <w:rPr>
          <w:rFonts w:ascii="Times New Roman" w:hAnsi="Times New Roman"/>
          <w:sz w:val="24"/>
          <w:szCs w:val="24"/>
        </w:rPr>
        <w:t>semnalate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sau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identificate</w:t>
      </w:r>
      <w:proofErr w:type="spellEnd"/>
      <w:r w:rsidRPr="0028029E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2970"/>
        <w:gridCol w:w="2610"/>
        <w:gridCol w:w="2070"/>
        <w:gridCol w:w="1530"/>
        <w:gridCol w:w="2250"/>
        <w:gridCol w:w="1620"/>
      </w:tblGrid>
      <w:tr w:rsidR="0028029E" w:rsidRPr="009A68D5" w14:paraId="1D65287F" w14:textId="77777777" w:rsidTr="00350B40">
        <w:tc>
          <w:tcPr>
            <w:tcW w:w="625" w:type="dxa"/>
            <w:shd w:val="clear" w:color="auto" w:fill="F4B083" w:themeFill="accent2" w:themeFillTint="99"/>
          </w:tcPr>
          <w:p w14:paraId="277B2F94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3BDCFDFC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28086F62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66A5DD56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070" w:type="dxa"/>
            <w:shd w:val="clear" w:color="auto" w:fill="F4B083" w:themeFill="accent2" w:themeFillTint="99"/>
          </w:tcPr>
          <w:p w14:paraId="04292B2D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A6A0549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250" w:type="dxa"/>
            <w:shd w:val="clear" w:color="auto" w:fill="F4B083" w:themeFill="accent2" w:themeFillTint="99"/>
          </w:tcPr>
          <w:p w14:paraId="1059943E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620" w:type="dxa"/>
            <w:shd w:val="clear" w:color="auto" w:fill="F4B083" w:themeFill="accent2" w:themeFillTint="99"/>
          </w:tcPr>
          <w:p w14:paraId="5798D661" w14:textId="77777777" w:rsidR="0028029E" w:rsidRPr="009A68D5" w:rsidRDefault="0028029E" w:rsidP="00195C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28029E" w:rsidRPr="009A68D5" w14:paraId="244BBEB6" w14:textId="77777777" w:rsidTr="00B2715C">
        <w:trPr>
          <w:trHeight w:val="2492"/>
        </w:trPr>
        <w:tc>
          <w:tcPr>
            <w:tcW w:w="625" w:type="dxa"/>
          </w:tcPr>
          <w:p w14:paraId="4CCF6122" w14:textId="77777777" w:rsidR="0028029E" w:rsidRPr="009A68D5" w:rsidRDefault="0028029E" w:rsidP="0019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4ACE3CC1" w14:textId="55662613" w:rsidR="0028029E" w:rsidRPr="009A68D5" w:rsidRDefault="004B5A97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familie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specialişti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domenii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conexe</w:t>
            </w:r>
            <w:proofErr w:type="spellEnd"/>
          </w:p>
        </w:tc>
        <w:tc>
          <w:tcPr>
            <w:tcW w:w="2970" w:type="dxa"/>
          </w:tcPr>
          <w:p w14:paraId="64FD8510" w14:textId="48EE1EA2" w:rsidR="0028029E" w:rsidRPr="009A68D5" w:rsidRDefault="004B5A97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B5A97">
              <w:rPr>
                <w:rFonts w:ascii="Times New Roman" w:hAnsi="Times New Roman"/>
                <w:sz w:val="24"/>
                <w:szCs w:val="24"/>
              </w:rPr>
              <w:t>mplicarea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familiei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multe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colaborarea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aceştia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parentată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5A97">
              <w:rPr>
                <w:rFonts w:ascii="Times New Roman" w:hAnsi="Times New Roman"/>
                <w:sz w:val="24"/>
                <w:szCs w:val="24"/>
              </w:rPr>
              <w:t xml:space="preserve">lectorate cu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părinţii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şedinţe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abordate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legate de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="00B2715C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Pr="004B5A9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</w:p>
        </w:tc>
        <w:tc>
          <w:tcPr>
            <w:tcW w:w="2610" w:type="dxa"/>
          </w:tcPr>
          <w:p w14:paraId="6CE6A58E" w14:textId="1275E7D9" w:rsidR="0028029E" w:rsidRPr="009A68D5" w:rsidRDefault="004B5A97" w:rsidP="00905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CPEV</w:t>
            </w:r>
            <w:r w:rsidRPr="004B5A9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4B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A97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070" w:type="dxa"/>
          </w:tcPr>
          <w:p w14:paraId="676A2441" w14:textId="70C0FE51" w:rsidR="0028029E" w:rsidRPr="009A68D5" w:rsidRDefault="00C60B78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CPEV</w:t>
            </w:r>
          </w:p>
        </w:tc>
        <w:tc>
          <w:tcPr>
            <w:tcW w:w="1530" w:type="dxa"/>
          </w:tcPr>
          <w:p w14:paraId="6DFDD290" w14:textId="59BEC5C8" w:rsidR="0028029E" w:rsidRPr="009A68D5" w:rsidRDefault="004B5A97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250" w:type="dxa"/>
          </w:tcPr>
          <w:p w14:paraId="61791446" w14:textId="65145BC3" w:rsidR="004B5A97" w:rsidRDefault="004B5A97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proporție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100%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colaborării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familia</w:t>
            </w:r>
          </w:p>
          <w:p w14:paraId="3D83CF4E" w14:textId="0465957F" w:rsidR="004B5A97" w:rsidRPr="009A68D5" w:rsidRDefault="004B5A97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B4B9E2" w14:textId="39C6ACE7" w:rsidR="0028029E" w:rsidRPr="009A68D5" w:rsidRDefault="004B5A97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verbale,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28029E" w:rsidRPr="009A68D5" w14:paraId="1F15A6A4" w14:textId="77777777" w:rsidTr="00B2715C">
        <w:trPr>
          <w:trHeight w:val="2240"/>
        </w:trPr>
        <w:tc>
          <w:tcPr>
            <w:tcW w:w="625" w:type="dxa"/>
          </w:tcPr>
          <w:p w14:paraId="08E01B05" w14:textId="77777777" w:rsidR="0028029E" w:rsidRPr="009A68D5" w:rsidRDefault="0028029E" w:rsidP="0019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18794C8F" w14:textId="1C886976" w:rsidR="000D6019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86550">
              <w:rPr>
                <w:rFonts w:ascii="Times New Roman" w:hAnsi="Times New Roman"/>
                <w:sz w:val="24"/>
                <w:szCs w:val="24"/>
              </w:rPr>
              <w:t>dentificarea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surselor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de conflict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medierea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conflictelor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detensionarea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momentelor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care pot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implica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violenţa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bullyingul</w:t>
            </w:r>
            <w:proofErr w:type="spellEnd"/>
            <w:r w:rsidR="0016258C">
              <w:rPr>
                <w:rFonts w:ascii="Times New Roman" w:hAnsi="Times New Roman"/>
                <w:sz w:val="24"/>
                <w:szCs w:val="24"/>
              </w:rPr>
              <w:t>,</w:t>
            </w:r>
            <w:r w:rsidR="00195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intervenţii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6019">
              <w:rPr>
                <w:rFonts w:ascii="Times New Roman" w:hAnsi="Times New Roman"/>
                <w:sz w:val="24"/>
                <w:szCs w:val="24"/>
              </w:rPr>
              <w:t>imediate</w:t>
            </w:r>
            <w:proofErr w:type="spellEnd"/>
          </w:p>
        </w:tc>
        <w:tc>
          <w:tcPr>
            <w:tcW w:w="2970" w:type="dxa"/>
          </w:tcPr>
          <w:p w14:paraId="007AD734" w14:textId="72DD1ADB" w:rsidR="0028029E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E86550">
              <w:rPr>
                <w:rFonts w:ascii="Times New Roman" w:hAnsi="Times New Roman"/>
                <w:sz w:val="24"/>
                <w:szCs w:val="24"/>
              </w:rPr>
              <w:t>ealizarea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comportament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cunoaşterii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acestora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situaţiei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lor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familiale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dar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ales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modalităţi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39EA3C9" w14:textId="14ED741F" w:rsidR="0028029E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77FE0AD8" w14:textId="504BE5C8" w:rsidR="0028029E" w:rsidRPr="009A68D5" w:rsidRDefault="00E86550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530" w:type="dxa"/>
          </w:tcPr>
          <w:p w14:paraId="67F2E7FA" w14:textId="3E8FAF29" w:rsidR="0028029E" w:rsidRPr="009A68D5" w:rsidRDefault="00E86550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250" w:type="dxa"/>
          </w:tcPr>
          <w:p w14:paraId="40EE444A" w14:textId="53317B32" w:rsidR="000D6019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fiecărei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identificați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comportament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modalitățile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problemelo</w:t>
            </w:r>
            <w:r w:rsidR="00B2715C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620" w:type="dxa"/>
          </w:tcPr>
          <w:p w14:paraId="0FBEA03B" w14:textId="11212498" w:rsidR="0028029E" w:rsidRPr="009A68D5" w:rsidRDefault="00E86550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</w:p>
        </w:tc>
      </w:tr>
      <w:tr w:rsidR="0028029E" w:rsidRPr="009A68D5" w14:paraId="1BE1C867" w14:textId="77777777" w:rsidTr="00B2715C">
        <w:trPr>
          <w:trHeight w:val="2423"/>
        </w:trPr>
        <w:tc>
          <w:tcPr>
            <w:tcW w:w="625" w:type="dxa"/>
          </w:tcPr>
          <w:p w14:paraId="0D775ADF" w14:textId="77777777" w:rsidR="0028029E" w:rsidRPr="009A68D5" w:rsidRDefault="0028029E" w:rsidP="0019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14:paraId="36E5DF8D" w14:textId="16ED0C50" w:rsidR="0028029E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Respectarea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școlară</w:t>
            </w:r>
            <w:proofErr w:type="spellEnd"/>
          </w:p>
        </w:tc>
        <w:tc>
          <w:tcPr>
            <w:tcW w:w="2970" w:type="dxa"/>
          </w:tcPr>
          <w:p w14:paraId="2BBDE317" w14:textId="362FB368" w:rsidR="0028029E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86550">
              <w:rPr>
                <w:rFonts w:ascii="Times New Roman" w:hAnsi="Times New Roman"/>
                <w:sz w:val="24"/>
                <w:szCs w:val="24"/>
              </w:rPr>
              <w:t>tabilirea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împreună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regulament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clar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cod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55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pliat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specificul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cu reguli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stricte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referitoare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disciplină</w:t>
            </w:r>
            <w:proofErr w:type="spellEnd"/>
          </w:p>
        </w:tc>
        <w:tc>
          <w:tcPr>
            <w:tcW w:w="2610" w:type="dxa"/>
          </w:tcPr>
          <w:p w14:paraId="2EBDAC0B" w14:textId="473C45DF" w:rsidR="0028029E" w:rsidRPr="009A68D5" w:rsidRDefault="00E86550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233EE8EB" w14:textId="6ECD2AE1" w:rsidR="0028029E" w:rsidRPr="009A68D5" w:rsidRDefault="00E86550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E86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550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530" w:type="dxa"/>
          </w:tcPr>
          <w:p w14:paraId="3F7A4CEC" w14:textId="4BCF1FE6" w:rsidR="0028029E" w:rsidRPr="009A68D5" w:rsidRDefault="00E86550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Începutul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250" w:type="dxa"/>
          </w:tcPr>
          <w:p w14:paraId="51E5D37F" w14:textId="5058F208" w:rsidR="00AD542F" w:rsidRPr="009A68D5" w:rsidRDefault="00195CB6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respecta</w:t>
            </w:r>
            <w:r>
              <w:rPr>
                <w:rFonts w:ascii="Times New Roman" w:hAnsi="Times New Roman"/>
                <w:sz w:val="24"/>
                <w:szCs w:val="24"/>
              </w:rPr>
              <w:t>rea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conduită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etică</w:t>
            </w:r>
            <w:proofErr w:type="spell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8655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E86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550">
              <w:rPr>
                <w:rFonts w:ascii="Times New Roman" w:hAnsi="Times New Roman"/>
                <w:sz w:val="24"/>
                <w:szCs w:val="24"/>
              </w:rPr>
              <w:t>elevilo</w:t>
            </w:r>
            <w:r w:rsidR="00694A73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6258C">
              <w:rPr>
                <w:rFonts w:ascii="Times New Roman" w:hAnsi="Times New Roman"/>
                <w:sz w:val="24"/>
                <w:szCs w:val="24"/>
              </w:rPr>
              <w:t>plicarea</w:t>
            </w:r>
            <w:proofErr w:type="spellEnd"/>
            <w:r w:rsid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258C">
              <w:rPr>
                <w:rFonts w:ascii="Times New Roman" w:hAnsi="Times New Roman"/>
                <w:sz w:val="24"/>
                <w:szCs w:val="24"/>
              </w:rPr>
              <w:t>regulamentelor</w:t>
            </w:r>
            <w:proofErr w:type="spellEnd"/>
            <w:r w:rsid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258C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-un mod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nediscriminatoriu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folosirea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94A73" w:rsidRPr="00694A73">
              <w:rPr>
                <w:rFonts w:ascii="Times New Roman" w:hAnsi="Times New Roman"/>
                <w:sz w:val="24"/>
                <w:szCs w:val="24"/>
              </w:rPr>
              <w:t>sancţiuni</w:t>
            </w:r>
            <w:proofErr w:type="spellEnd"/>
            <w:r w:rsidR="00694A73"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8EFA033" w14:textId="0B8F539C" w:rsidR="0028029E" w:rsidRPr="009A68D5" w:rsidRDefault="00E86550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</w:p>
        </w:tc>
      </w:tr>
      <w:tr w:rsidR="00AD542F" w:rsidRPr="009A68D5" w14:paraId="36DAC7EA" w14:textId="77777777" w:rsidTr="004C2474">
        <w:trPr>
          <w:trHeight w:val="1169"/>
        </w:trPr>
        <w:tc>
          <w:tcPr>
            <w:tcW w:w="625" w:type="dxa"/>
          </w:tcPr>
          <w:p w14:paraId="5CC9C2C9" w14:textId="0A29B448" w:rsidR="00AD542F" w:rsidRPr="009A68D5" w:rsidRDefault="00AD542F" w:rsidP="0019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700" w:type="dxa"/>
          </w:tcPr>
          <w:p w14:paraId="43427555" w14:textId="3BC34C9B" w:rsidR="00AD542F" w:rsidRDefault="00AD542F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siguranță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responsabilitate</w:t>
            </w:r>
            <w:proofErr w:type="spellEnd"/>
          </w:p>
        </w:tc>
        <w:tc>
          <w:tcPr>
            <w:tcW w:w="2970" w:type="dxa"/>
          </w:tcPr>
          <w:p w14:paraId="679C0F53" w14:textId="0838142A" w:rsidR="00AD542F" w:rsidRDefault="00AD542F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efectuării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610" w:type="dxa"/>
          </w:tcPr>
          <w:p w14:paraId="6904CDFF" w14:textId="4DB59F73" w:rsidR="00AD542F" w:rsidRDefault="00AD542F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7769C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raficul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552E9156" w14:textId="77777777" w:rsidR="00AD542F" w:rsidRDefault="00AD542F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785FB096" w14:textId="6195855A" w:rsidR="00AD542F" w:rsidRPr="00E86550" w:rsidRDefault="00AD542F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ajunct</w:t>
            </w:r>
            <w:proofErr w:type="spellEnd"/>
          </w:p>
        </w:tc>
        <w:tc>
          <w:tcPr>
            <w:tcW w:w="1530" w:type="dxa"/>
          </w:tcPr>
          <w:p w14:paraId="0A065B7D" w14:textId="6AC03DBC" w:rsidR="00AD542F" w:rsidRDefault="00AD542F" w:rsidP="000D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Permament</w:t>
            </w:r>
            <w:proofErr w:type="spellEnd"/>
          </w:p>
        </w:tc>
        <w:tc>
          <w:tcPr>
            <w:tcW w:w="2250" w:type="dxa"/>
          </w:tcPr>
          <w:p w14:paraId="30F07A97" w14:textId="082DDF6B" w:rsidR="00AD542F" w:rsidRDefault="00AD542F" w:rsidP="000D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</w:t>
            </w:r>
          </w:p>
        </w:tc>
        <w:tc>
          <w:tcPr>
            <w:tcW w:w="1620" w:type="dxa"/>
          </w:tcPr>
          <w:p w14:paraId="149BC4D4" w14:textId="3530B440" w:rsidR="00AD542F" w:rsidRDefault="00AD542F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</w:t>
            </w:r>
            <w:proofErr w:type="spellEnd"/>
          </w:p>
        </w:tc>
      </w:tr>
      <w:tr w:rsidR="004C2474" w:rsidRPr="009A68D5" w14:paraId="765DEB21" w14:textId="77777777" w:rsidTr="00AD542F">
        <w:trPr>
          <w:trHeight w:val="1340"/>
        </w:trPr>
        <w:tc>
          <w:tcPr>
            <w:tcW w:w="625" w:type="dxa"/>
          </w:tcPr>
          <w:p w14:paraId="6B1EF2E9" w14:textId="47447CBF" w:rsidR="004C2474" w:rsidRDefault="004C2474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700" w:type="dxa"/>
          </w:tcPr>
          <w:p w14:paraId="1D59D347" w14:textId="29728DEB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</w:p>
        </w:tc>
        <w:tc>
          <w:tcPr>
            <w:tcW w:w="2970" w:type="dxa"/>
          </w:tcPr>
          <w:p w14:paraId="2ABB44BE" w14:textId="77777777" w:rsidR="004C2474" w:rsidRPr="00694A73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(de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atât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familia </w:t>
            </w:r>
            <w:proofErr w:type="spellStart"/>
            <w:r w:rsidRPr="00694A73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694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0AFD5F" w14:textId="77777777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2A6F04B" w14:textId="6D48F4BA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cabinet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495D2B5D" w14:textId="22E17D42" w:rsidR="004C2474" w:rsidRDefault="004C2474" w:rsidP="004C2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530" w:type="dxa"/>
          </w:tcPr>
          <w:p w14:paraId="16555884" w14:textId="3F8EFFDA" w:rsidR="004C2474" w:rsidRDefault="004C2474" w:rsidP="004C2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Periodic</w:t>
            </w:r>
          </w:p>
        </w:tc>
        <w:tc>
          <w:tcPr>
            <w:tcW w:w="2250" w:type="dxa"/>
          </w:tcPr>
          <w:p w14:paraId="6BFA34D8" w14:textId="77777777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impune</w:t>
            </w:r>
            <w:proofErr w:type="spellEnd"/>
          </w:p>
          <w:p w14:paraId="63318F9A" w14:textId="6C499B0F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supuși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fenomenului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bullying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consiliați</w:t>
            </w:r>
            <w:proofErr w:type="spellEnd"/>
          </w:p>
        </w:tc>
        <w:tc>
          <w:tcPr>
            <w:tcW w:w="1620" w:type="dxa"/>
          </w:tcPr>
          <w:p w14:paraId="7F5EE401" w14:textId="018C5C53" w:rsidR="004C2474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</w:tbl>
    <w:p w14:paraId="6FA19733" w14:textId="77777777" w:rsidR="004C2474" w:rsidRDefault="004C2474" w:rsidP="0028029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2555756" w14:textId="6B95DF3A" w:rsidR="0028029E" w:rsidRPr="00D51FE9" w:rsidRDefault="0028029E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61463858" w14:textId="77777777" w:rsidR="0028029E" w:rsidRPr="0028029E" w:rsidRDefault="0028029E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28029E">
        <w:rPr>
          <w:rFonts w:ascii="Times New Roman" w:hAnsi="Times New Roman"/>
          <w:sz w:val="24"/>
          <w:szCs w:val="24"/>
        </w:rPr>
        <w:t>Atragerea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029E">
        <w:rPr>
          <w:rFonts w:ascii="Times New Roman" w:hAnsi="Times New Roman"/>
          <w:sz w:val="24"/>
          <w:szCs w:val="24"/>
        </w:rPr>
        <w:t>sponsorizări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donații</w:t>
      </w:r>
      <w:proofErr w:type="spellEnd"/>
      <w:r w:rsidRPr="0028029E">
        <w:rPr>
          <w:rFonts w:ascii="Times New Roman" w:hAnsi="Times New Roman"/>
          <w:sz w:val="24"/>
          <w:szCs w:val="24"/>
        </w:rPr>
        <w:t>.</w:t>
      </w:r>
    </w:p>
    <w:p w14:paraId="335564AC" w14:textId="42202949" w:rsidR="000D6019" w:rsidRPr="00D51FE9" w:rsidRDefault="0028029E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28029E">
        <w:rPr>
          <w:rFonts w:ascii="Times New Roman" w:hAnsi="Times New Roman"/>
          <w:sz w:val="24"/>
          <w:szCs w:val="24"/>
        </w:rPr>
        <w:t>Accesarea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029E">
        <w:rPr>
          <w:rFonts w:ascii="Times New Roman" w:hAnsi="Times New Roman"/>
          <w:sz w:val="24"/>
          <w:szCs w:val="24"/>
        </w:rPr>
        <w:t>fonduri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europene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pentru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creșterea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calitǎţii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actului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educațional</w:t>
      </w:r>
      <w:proofErr w:type="spellEnd"/>
      <w:r w:rsidRPr="0028029E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4"/>
        <w:gridCol w:w="2968"/>
        <w:gridCol w:w="2609"/>
        <w:gridCol w:w="2075"/>
        <w:gridCol w:w="1525"/>
        <w:gridCol w:w="2255"/>
        <w:gridCol w:w="1620"/>
      </w:tblGrid>
      <w:tr w:rsidR="0028029E" w:rsidRPr="00D51FE9" w14:paraId="415C8BBF" w14:textId="77777777" w:rsidTr="00350B40">
        <w:tc>
          <w:tcPr>
            <w:tcW w:w="569" w:type="dxa"/>
            <w:shd w:val="clear" w:color="auto" w:fill="F4B083" w:themeFill="accent2" w:themeFillTint="99"/>
          </w:tcPr>
          <w:p w14:paraId="0788186A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4" w:type="dxa"/>
            <w:shd w:val="clear" w:color="auto" w:fill="F4B083" w:themeFill="accent2" w:themeFillTint="99"/>
          </w:tcPr>
          <w:p w14:paraId="0B1D5FF8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68" w:type="dxa"/>
            <w:shd w:val="clear" w:color="auto" w:fill="F4B083" w:themeFill="accent2" w:themeFillTint="99"/>
          </w:tcPr>
          <w:p w14:paraId="00F76F2F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09" w:type="dxa"/>
            <w:shd w:val="clear" w:color="auto" w:fill="F4B083" w:themeFill="accent2" w:themeFillTint="99"/>
          </w:tcPr>
          <w:p w14:paraId="2F71197E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075" w:type="dxa"/>
            <w:shd w:val="clear" w:color="auto" w:fill="F4B083" w:themeFill="accent2" w:themeFillTint="99"/>
          </w:tcPr>
          <w:p w14:paraId="20EBD230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525" w:type="dxa"/>
            <w:shd w:val="clear" w:color="auto" w:fill="F4B083" w:themeFill="accent2" w:themeFillTint="99"/>
          </w:tcPr>
          <w:p w14:paraId="11EB517F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255" w:type="dxa"/>
            <w:shd w:val="clear" w:color="auto" w:fill="F4B083" w:themeFill="accent2" w:themeFillTint="99"/>
          </w:tcPr>
          <w:p w14:paraId="0BA22D00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620" w:type="dxa"/>
            <w:shd w:val="clear" w:color="auto" w:fill="F4B083" w:themeFill="accent2" w:themeFillTint="99"/>
          </w:tcPr>
          <w:p w14:paraId="67A50924" w14:textId="77777777" w:rsidR="0028029E" w:rsidRPr="00D51FE9" w:rsidRDefault="0028029E" w:rsidP="004E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16258C" w:rsidRPr="00D51FE9" w14:paraId="5CCE5104" w14:textId="77777777" w:rsidTr="00195CB6">
        <w:trPr>
          <w:trHeight w:val="1505"/>
        </w:trPr>
        <w:tc>
          <w:tcPr>
            <w:tcW w:w="569" w:type="dxa"/>
            <w:vMerge w:val="restart"/>
          </w:tcPr>
          <w:p w14:paraId="166A027E" w14:textId="77777777" w:rsidR="0016258C" w:rsidRPr="00D51FE9" w:rsidRDefault="0016258C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  <w:vMerge w:val="restart"/>
          </w:tcPr>
          <w:p w14:paraId="7BEE6905" w14:textId="18148A50" w:rsidR="0016258C" w:rsidRPr="00D51FE9" w:rsidRDefault="0016258C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074E7E">
              <w:rPr>
                <w:rFonts w:ascii="Times New Roman" w:hAnsi="Times New Roman"/>
                <w:sz w:val="24"/>
                <w:szCs w:val="24"/>
              </w:rPr>
              <w:t>mprejmuirea</w:t>
            </w:r>
            <w:proofErr w:type="spellEnd"/>
            <w:r w:rsidRPr="00074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E7E">
              <w:rPr>
                <w:rFonts w:ascii="Times New Roman" w:hAnsi="Times New Roman"/>
                <w:sz w:val="24"/>
                <w:szCs w:val="24"/>
              </w:rPr>
              <w:t>corespunzătoare</w:t>
            </w:r>
            <w:proofErr w:type="spellEnd"/>
            <w:r w:rsidRPr="00074E7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74E7E">
              <w:rPr>
                <w:rFonts w:ascii="Times New Roman" w:hAnsi="Times New Roman"/>
                <w:sz w:val="24"/>
                <w:szCs w:val="24"/>
              </w:rPr>
              <w:t>spaţiului</w:t>
            </w:r>
            <w:proofErr w:type="spellEnd"/>
            <w:r w:rsidRPr="00074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E7E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968" w:type="dxa"/>
          </w:tcPr>
          <w:p w14:paraId="043FEF70" w14:textId="26F099CA" w:rsidR="0016258C" w:rsidRPr="00D51FE9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Accesarea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769C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ecuritate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performante</w:t>
            </w:r>
            <w:proofErr w:type="spellEnd"/>
          </w:p>
        </w:tc>
        <w:tc>
          <w:tcPr>
            <w:tcW w:w="2609" w:type="dxa"/>
          </w:tcPr>
          <w:p w14:paraId="23D150AA" w14:textId="7FDD8203" w:rsidR="0016258C" w:rsidRPr="00D51FE9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Director,</w:t>
            </w:r>
            <w:r w:rsidR="00337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existentă</w:t>
            </w:r>
            <w:proofErr w:type="spellEnd"/>
          </w:p>
        </w:tc>
        <w:tc>
          <w:tcPr>
            <w:tcW w:w="2075" w:type="dxa"/>
          </w:tcPr>
          <w:p w14:paraId="65CB0C42" w14:textId="77777777" w:rsidR="0016258C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30104D58" w14:textId="0CDEE4C3" w:rsidR="0016258C" w:rsidRPr="00D51FE9" w:rsidRDefault="006D1B01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525" w:type="dxa"/>
          </w:tcPr>
          <w:p w14:paraId="7C73FCA9" w14:textId="710D6888" w:rsidR="0016258C" w:rsidRPr="00D51FE9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255" w:type="dxa"/>
          </w:tcPr>
          <w:p w14:paraId="08B0DB7B" w14:textId="4CC67215" w:rsidR="0016258C" w:rsidRPr="00D51FE9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100%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siguranță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620" w:type="dxa"/>
          </w:tcPr>
          <w:p w14:paraId="03E0A95F" w14:textId="7E53DCFB" w:rsidR="0016258C" w:rsidRPr="00D51FE9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accesate</w:t>
            </w:r>
            <w:proofErr w:type="spellEnd"/>
          </w:p>
        </w:tc>
      </w:tr>
      <w:tr w:rsidR="0016258C" w:rsidRPr="00D51FE9" w14:paraId="293C2F5D" w14:textId="77777777" w:rsidTr="00195CB6">
        <w:trPr>
          <w:trHeight w:val="622"/>
        </w:trPr>
        <w:tc>
          <w:tcPr>
            <w:tcW w:w="569" w:type="dxa"/>
            <w:vMerge/>
          </w:tcPr>
          <w:p w14:paraId="6F5B279F" w14:textId="77777777" w:rsidR="0016258C" w:rsidRPr="00D51FE9" w:rsidRDefault="0016258C" w:rsidP="001625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14:paraId="170C03E0" w14:textId="77777777" w:rsidR="0016258C" w:rsidRDefault="0016258C" w:rsidP="001625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42FD630B" w14:textId="21FC7C8D" w:rsidR="0016258C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pază</w:t>
            </w:r>
            <w:proofErr w:type="spellEnd"/>
          </w:p>
        </w:tc>
        <w:tc>
          <w:tcPr>
            <w:tcW w:w="2609" w:type="dxa"/>
          </w:tcPr>
          <w:p w14:paraId="0DCD7F75" w14:textId="15D91F50" w:rsidR="0016258C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donații</w:t>
            </w:r>
            <w:proofErr w:type="spellEnd"/>
          </w:p>
        </w:tc>
        <w:tc>
          <w:tcPr>
            <w:tcW w:w="2075" w:type="dxa"/>
          </w:tcPr>
          <w:p w14:paraId="18F1EAD6" w14:textId="77777777" w:rsidR="0016258C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6834DF64" w14:textId="77777777" w:rsidR="0016258C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  <w:p w14:paraId="1F9F528B" w14:textId="2D49A672" w:rsidR="0016258C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525" w:type="dxa"/>
          </w:tcPr>
          <w:p w14:paraId="3E2E6A53" w14:textId="77777777" w:rsidR="0016258C" w:rsidRDefault="0016258C" w:rsidP="001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B1C51A" w14:textId="2A7EF714" w:rsidR="0016258C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violență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controlul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="00195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5CB6">
              <w:rPr>
                <w:rFonts w:ascii="Times New Roman" w:hAnsi="Times New Roman"/>
                <w:sz w:val="24"/>
                <w:szCs w:val="24"/>
              </w:rPr>
              <w:t>p</w:t>
            </w:r>
            <w:r w:rsidRPr="0016258C">
              <w:rPr>
                <w:rFonts w:ascii="Times New Roman" w:hAnsi="Times New Roman"/>
                <w:sz w:val="24"/>
                <w:szCs w:val="24"/>
              </w:rPr>
              <w:t>roteja</w:t>
            </w:r>
            <w:r>
              <w:rPr>
                <w:rFonts w:ascii="Times New Roman" w:hAnsi="Times New Roman"/>
                <w:sz w:val="24"/>
                <w:szCs w:val="24"/>
              </w:rPr>
              <w:t>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8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eventuale</w:t>
            </w:r>
            <w:proofErr w:type="spellEnd"/>
            <w:r w:rsidRP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atacuri</w:t>
            </w:r>
            <w:proofErr w:type="spellEnd"/>
            <w:r w:rsidRPr="0016258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partea</w:t>
            </w:r>
            <w:proofErr w:type="spellEnd"/>
            <w:r w:rsidRP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  <w:r w:rsidRPr="0016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58C">
              <w:rPr>
                <w:rFonts w:ascii="Times New Roman" w:hAnsi="Times New Roman"/>
                <w:sz w:val="24"/>
                <w:szCs w:val="24"/>
              </w:rPr>
              <w:t>străine</w:t>
            </w:r>
            <w:proofErr w:type="spellEnd"/>
          </w:p>
        </w:tc>
        <w:tc>
          <w:tcPr>
            <w:tcW w:w="1620" w:type="dxa"/>
          </w:tcPr>
          <w:p w14:paraId="5FE32CD7" w14:textId="7DA924DF" w:rsidR="0016258C" w:rsidRDefault="0016258C" w:rsidP="0019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donații</w:t>
            </w:r>
            <w:proofErr w:type="spellEnd"/>
          </w:p>
        </w:tc>
      </w:tr>
    </w:tbl>
    <w:p w14:paraId="7A3AAAB1" w14:textId="2532655B" w:rsidR="004E66C8" w:rsidRDefault="004E66C8" w:rsidP="0028029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438AB49" w14:textId="411C6AD1" w:rsidR="0028029E" w:rsidRPr="00D51FE9" w:rsidRDefault="0028029E" w:rsidP="005411E5">
      <w:pPr>
        <w:spacing w:after="0" w:line="240" w:lineRule="auto"/>
        <w:ind w:hanging="180"/>
        <w:rPr>
          <w:rFonts w:ascii="Times New Roman" w:hAnsi="Times New Roman"/>
          <w:b/>
          <w:bCs/>
          <w:sz w:val="24"/>
          <w:szCs w:val="24"/>
        </w:rPr>
      </w:pPr>
      <w:r w:rsidRPr="00D51FE9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51FE9">
        <w:rPr>
          <w:rFonts w:ascii="Times New Roman" w:hAnsi="Times New Roman"/>
          <w:b/>
          <w:bCs/>
          <w:sz w:val="24"/>
          <w:szCs w:val="24"/>
        </w:rPr>
        <w:t xml:space="preserve">.4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7BA77296" w14:textId="77777777" w:rsidR="0028029E" w:rsidRPr="0028029E" w:rsidRDefault="0028029E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28029E">
        <w:rPr>
          <w:rFonts w:ascii="Times New Roman" w:hAnsi="Times New Roman"/>
          <w:sz w:val="24"/>
          <w:szCs w:val="24"/>
        </w:rPr>
        <w:t>Găzduirea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unor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evenimente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comunitare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. </w:t>
      </w:r>
    </w:p>
    <w:p w14:paraId="61E3DF39" w14:textId="2CFDABB5" w:rsidR="0028029E" w:rsidRPr="0028029E" w:rsidRDefault="0028029E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Parteneriate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proiecte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comune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pentru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prevenirea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comportamentelor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antisociale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029E">
        <w:rPr>
          <w:rFonts w:ascii="Times New Roman" w:hAnsi="Times New Roman"/>
          <w:sz w:val="24"/>
          <w:szCs w:val="24"/>
        </w:rPr>
        <w:t>violenței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hărțuirii</w:t>
      </w:r>
      <w:proofErr w:type="spellEnd"/>
      <w:r w:rsidRPr="0028029E">
        <w:rPr>
          <w:rFonts w:ascii="Times New Roman" w:hAnsi="Times New Roman"/>
          <w:sz w:val="24"/>
          <w:szCs w:val="24"/>
        </w:rPr>
        <w:t>.</w:t>
      </w:r>
    </w:p>
    <w:p w14:paraId="61438933" w14:textId="0E709A8F" w:rsidR="0028029E" w:rsidRPr="0028029E" w:rsidRDefault="0028029E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29E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28029E">
        <w:rPr>
          <w:rFonts w:ascii="Times New Roman" w:hAnsi="Times New Roman"/>
          <w:sz w:val="24"/>
          <w:szCs w:val="24"/>
        </w:rPr>
        <w:t>Iniţierea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unor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programe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029E">
        <w:rPr>
          <w:rFonts w:ascii="Times New Roman" w:hAnsi="Times New Roman"/>
          <w:sz w:val="24"/>
          <w:szCs w:val="24"/>
        </w:rPr>
        <w:t>sensibilizare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8029E">
        <w:rPr>
          <w:rFonts w:ascii="Times New Roman" w:hAnsi="Times New Roman"/>
          <w:sz w:val="24"/>
          <w:szCs w:val="24"/>
        </w:rPr>
        <w:t>comunităţii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privind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fenomenul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029E">
        <w:rPr>
          <w:rFonts w:ascii="Times New Roman" w:hAnsi="Times New Roman"/>
          <w:sz w:val="24"/>
          <w:szCs w:val="24"/>
        </w:rPr>
        <w:t>violență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și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bullying </w:t>
      </w:r>
      <w:proofErr w:type="spellStart"/>
      <w:r w:rsidRPr="0028029E">
        <w:rPr>
          <w:rFonts w:ascii="Times New Roman" w:hAnsi="Times New Roman"/>
          <w:sz w:val="24"/>
          <w:szCs w:val="24"/>
        </w:rPr>
        <w:t>şcolar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28029E">
        <w:rPr>
          <w:rFonts w:ascii="Times New Roman" w:hAnsi="Times New Roman"/>
          <w:sz w:val="24"/>
          <w:szCs w:val="24"/>
        </w:rPr>
        <w:t>aportul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tuturor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actorilor</w:t>
      </w:r>
      <w:proofErr w:type="spellEnd"/>
      <w:r w:rsidRPr="002802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29E">
        <w:rPr>
          <w:rFonts w:ascii="Times New Roman" w:hAnsi="Times New Roman"/>
          <w:sz w:val="24"/>
          <w:szCs w:val="24"/>
        </w:rPr>
        <w:t>sociali</w:t>
      </w:r>
      <w:proofErr w:type="spellEnd"/>
      <w:r w:rsidRPr="0028029E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34"/>
        <w:gridCol w:w="2947"/>
        <w:gridCol w:w="2592"/>
        <w:gridCol w:w="2156"/>
        <w:gridCol w:w="1439"/>
        <w:gridCol w:w="2322"/>
        <w:gridCol w:w="1616"/>
      </w:tblGrid>
      <w:tr w:rsidR="0028029E" w:rsidRPr="004F129E" w14:paraId="5BE07F7A" w14:textId="77777777" w:rsidTr="00350B40">
        <w:tc>
          <w:tcPr>
            <w:tcW w:w="569" w:type="dxa"/>
            <w:shd w:val="clear" w:color="auto" w:fill="F4B083" w:themeFill="accent2" w:themeFillTint="99"/>
          </w:tcPr>
          <w:p w14:paraId="0FEDB5DD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34" w:type="dxa"/>
            <w:shd w:val="clear" w:color="auto" w:fill="F4B083" w:themeFill="accent2" w:themeFillTint="99"/>
          </w:tcPr>
          <w:p w14:paraId="2D6693A9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47" w:type="dxa"/>
            <w:shd w:val="clear" w:color="auto" w:fill="F4B083" w:themeFill="accent2" w:themeFillTint="99"/>
          </w:tcPr>
          <w:p w14:paraId="533B92F5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2F81B5AB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56" w:type="dxa"/>
            <w:shd w:val="clear" w:color="auto" w:fill="F4B083" w:themeFill="accent2" w:themeFillTint="99"/>
          </w:tcPr>
          <w:p w14:paraId="1E2333D8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14:paraId="4788AD53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22" w:type="dxa"/>
            <w:shd w:val="clear" w:color="auto" w:fill="F4B083" w:themeFill="accent2" w:themeFillTint="99"/>
          </w:tcPr>
          <w:p w14:paraId="616E2A68" w14:textId="77777777" w:rsidR="0028029E" w:rsidRPr="004F129E" w:rsidRDefault="0028029E" w:rsidP="000D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616" w:type="dxa"/>
            <w:shd w:val="clear" w:color="auto" w:fill="F4B083" w:themeFill="accent2" w:themeFillTint="99"/>
          </w:tcPr>
          <w:p w14:paraId="5A5DCF24" w14:textId="77777777" w:rsidR="0028029E" w:rsidRPr="004F129E" w:rsidRDefault="0028029E" w:rsidP="000D6019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28029E" w:rsidRPr="00D51FE9" w14:paraId="6B9B19F1" w14:textId="77777777" w:rsidTr="000D6019">
        <w:trPr>
          <w:trHeight w:val="622"/>
        </w:trPr>
        <w:tc>
          <w:tcPr>
            <w:tcW w:w="569" w:type="dxa"/>
          </w:tcPr>
          <w:p w14:paraId="4E875EA2" w14:textId="77777777" w:rsidR="0028029E" w:rsidRPr="00D51FE9" w:rsidRDefault="0028029E" w:rsidP="000B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</w:tcPr>
          <w:p w14:paraId="14725494" w14:textId="7F54EBAC" w:rsidR="00E0796B" w:rsidRPr="00E0796B" w:rsidRDefault="00E0796B" w:rsidP="00E079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96B">
              <w:rPr>
                <w:rFonts w:ascii="Times New Roman" w:hAnsi="Times New Roman"/>
                <w:sz w:val="24"/>
                <w:szCs w:val="24"/>
              </w:rPr>
              <w:t>mplicarea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colaborări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discuţii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specialişti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diferite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</w:p>
          <w:p w14:paraId="3A465B99" w14:textId="34C72218" w:rsidR="0028029E" w:rsidRPr="00D51FE9" w:rsidRDefault="0028029E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834C1E4" w14:textId="708E618B" w:rsidR="0028029E" w:rsidRPr="00D51FE9" w:rsidRDefault="00E0796B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0796B">
              <w:rPr>
                <w:rFonts w:ascii="Times New Roman" w:hAnsi="Times New Roman"/>
                <w:sz w:val="24"/>
                <w:szCs w:val="24"/>
              </w:rPr>
              <w:t>erularea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96B">
              <w:rPr>
                <w:rFonts w:ascii="Times New Roman" w:hAnsi="Times New Roman"/>
                <w:sz w:val="24"/>
                <w:szCs w:val="24"/>
              </w:rPr>
              <w:t>nstituţii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care au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drept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obiectiv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violenţei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poliția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jandarmeria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ONG-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 w:rsidRPr="00E0796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Săptămâna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lastRenderedPageBreak/>
              <w:t>globale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>”, „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Spune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violenţei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>”, „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, de la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cauză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, la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>”, „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Violenţa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naşte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violenţă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Spune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 xml:space="preserve"> stop </w:t>
            </w:r>
            <w:proofErr w:type="spellStart"/>
            <w:r w:rsidRPr="00E0796B">
              <w:rPr>
                <w:rFonts w:ascii="Times New Roman" w:hAnsi="Times New Roman"/>
                <w:sz w:val="24"/>
                <w:szCs w:val="24"/>
              </w:rPr>
              <w:t>violenţei</w:t>
            </w:r>
            <w:proofErr w:type="spellEnd"/>
            <w:r w:rsidRPr="00E0796B">
              <w:rPr>
                <w:rFonts w:ascii="Times New Roman" w:hAnsi="Times New Roman"/>
                <w:sz w:val="24"/>
                <w:szCs w:val="24"/>
              </w:rPr>
              <w:t>!” etc.</w:t>
            </w:r>
          </w:p>
        </w:tc>
        <w:tc>
          <w:tcPr>
            <w:tcW w:w="2592" w:type="dxa"/>
          </w:tcPr>
          <w:p w14:paraId="5AFF2257" w14:textId="79EADA8F" w:rsidR="0028029E" w:rsidRPr="00D51FE9" w:rsidRDefault="00E0796B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56" w:type="dxa"/>
          </w:tcPr>
          <w:p w14:paraId="6CD04410" w14:textId="29CE2358" w:rsidR="00E0796B" w:rsidRDefault="00E0796B" w:rsidP="00E07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Director</w:t>
            </w:r>
          </w:p>
          <w:p w14:paraId="61EE8470" w14:textId="77777777" w:rsidR="00337C1C" w:rsidRDefault="00E0796B" w:rsidP="00E07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  <w:p w14:paraId="08D54DA2" w14:textId="2BDAA2AE" w:rsidR="0028029E" w:rsidRPr="00D51FE9" w:rsidRDefault="006D1B01" w:rsidP="00E07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439" w:type="dxa"/>
          </w:tcPr>
          <w:p w14:paraId="7A0FF426" w14:textId="3674341F" w:rsidR="0028029E" w:rsidRPr="00D51FE9" w:rsidRDefault="00E0796B" w:rsidP="000B13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</w:p>
        </w:tc>
        <w:tc>
          <w:tcPr>
            <w:tcW w:w="2322" w:type="dxa"/>
          </w:tcPr>
          <w:p w14:paraId="5FB22AB3" w14:textId="315350F7" w:rsidR="0028029E" w:rsidRPr="00D51FE9" w:rsidRDefault="00E0796B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violenței</w:t>
            </w:r>
            <w:proofErr w:type="spellEnd"/>
          </w:p>
        </w:tc>
        <w:tc>
          <w:tcPr>
            <w:tcW w:w="1616" w:type="dxa"/>
          </w:tcPr>
          <w:p w14:paraId="5DF06D39" w14:textId="64B10238" w:rsidR="0028029E" w:rsidRPr="00D51FE9" w:rsidRDefault="00E0796B" w:rsidP="000B13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parteneriatelor</w:t>
            </w:r>
            <w:proofErr w:type="spellEnd"/>
          </w:p>
        </w:tc>
      </w:tr>
    </w:tbl>
    <w:p w14:paraId="2DEB90BD" w14:textId="77777777" w:rsidR="004E66C8" w:rsidRDefault="004E66C8" w:rsidP="000D6019">
      <w:pPr>
        <w:rPr>
          <w:rFonts w:ascii="Times New Roman" w:hAnsi="Times New Roman"/>
          <w:b/>
          <w:bCs/>
          <w:sz w:val="24"/>
          <w:szCs w:val="24"/>
        </w:rPr>
      </w:pPr>
      <w:bookmarkStart w:id="27" w:name="_Hlk128399689"/>
    </w:p>
    <w:p w14:paraId="3485A71E" w14:textId="3820C153" w:rsidR="00B2715C" w:rsidRPr="006D1B01" w:rsidRDefault="000D6019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Îmbunătățirea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participării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educație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dezvoltarea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promovarea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unei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educații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incluzive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creșterea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ratei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atragere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integrare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școlară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tuturor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categoriilor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grupurilor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vulnerabile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112FFF" w:rsidRPr="000D6019">
        <w:rPr>
          <w:rFonts w:ascii="Times New Roman" w:hAnsi="Times New Roman"/>
          <w:b/>
          <w:bCs/>
          <w:sz w:val="24"/>
          <w:szCs w:val="24"/>
        </w:rPr>
        <w:t>copii</w:t>
      </w:r>
      <w:proofErr w:type="spellEnd"/>
      <w:r w:rsidR="00112FFF" w:rsidRPr="000D6019">
        <w:rPr>
          <w:rFonts w:ascii="Times New Roman" w:hAnsi="Times New Roman"/>
          <w:b/>
          <w:bCs/>
          <w:sz w:val="24"/>
          <w:szCs w:val="24"/>
        </w:rPr>
        <w:t>.</w:t>
      </w:r>
    </w:p>
    <w:p w14:paraId="2A6E90F2" w14:textId="17EE082A" w:rsidR="00112FFF" w:rsidRPr="00830D56" w:rsidRDefault="00112FFF" w:rsidP="005411E5">
      <w:pPr>
        <w:pStyle w:val="Listparagraf"/>
        <w:numPr>
          <w:ilvl w:val="1"/>
          <w:numId w:val="8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830D56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Pr="00830D56">
        <w:rPr>
          <w:rFonts w:ascii="Times New Roman" w:hAnsi="Times New Roman"/>
          <w:b/>
          <w:sz w:val="24"/>
          <w:szCs w:val="24"/>
        </w:rPr>
        <w:t xml:space="preserve"> curriculară:</w:t>
      </w:r>
    </w:p>
    <w:p w14:paraId="187BF0ED" w14:textId="1B71BD9B" w:rsidR="00112FFF" w:rsidRPr="00112FFF" w:rsidRDefault="00112FFF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12FFF">
        <w:rPr>
          <w:rFonts w:ascii="Times New Roman" w:hAnsi="Times New Roman"/>
          <w:sz w:val="24"/>
          <w:szCs w:val="24"/>
          <w:lang w:val="ro-RO"/>
        </w:rPr>
        <w:t>a. Crearea claselor eterogene la început de ciclu – incluzând astfel elevi din grupuri dezavantajate și elevi cu cerințe educaționale speciale.</w:t>
      </w:r>
    </w:p>
    <w:p w14:paraId="65D66A1E" w14:textId="55E2FBAE" w:rsidR="00112FFF" w:rsidRPr="00112FFF" w:rsidRDefault="000F2126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</w:t>
      </w:r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. Creșterea gradului de corelare a tehnologiilor </w:t>
      </w:r>
      <w:proofErr w:type="spellStart"/>
      <w:r w:rsidR="00112FFF" w:rsidRPr="00112FFF">
        <w:rPr>
          <w:rFonts w:ascii="Times New Roman" w:hAnsi="Times New Roman"/>
          <w:sz w:val="24"/>
          <w:szCs w:val="24"/>
          <w:lang w:val="ro-RO"/>
        </w:rPr>
        <w:t>educaţionale</w:t>
      </w:r>
      <w:proofErr w:type="spellEnd"/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, curriculumului, materialelor didactice cu nivelul de dezvoltare a copilului </w:t>
      </w:r>
      <w:proofErr w:type="spellStart"/>
      <w:r w:rsidR="00112FFF" w:rsidRPr="00112FF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 nevoile de </w:t>
      </w:r>
      <w:proofErr w:type="spellStart"/>
      <w:r w:rsidR="00112FFF" w:rsidRPr="00112FFF">
        <w:rPr>
          <w:rFonts w:ascii="Times New Roman" w:hAnsi="Times New Roman"/>
          <w:sz w:val="24"/>
          <w:szCs w:val="24"/>
          <w:lang w:val="ro-RO"/>
        </w:rPr>
        <w:t>învăţare</w:t>
      </w:r>
      <w:proofErr w:type="spellEnd"/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 diferite.</w:t>
      </w:r>
    </w:p>
    <w:p w14:paraId="15895B9E" w14:textId="3F48D92E" w:rsidR="00112FFF" w:rsidRDefault="000F2126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. Sprijinirea educabililor aparținând unor grupuri defavorizate, creșterea </w:t>
      </w:r>
      <w:proofErr w:type="spellStart"/>
      <w:r w:rsidR="00112FFF" w:rsidRPr="00112FFF">
        <w:rPr>
          <w:rFonts w:ascii="Times New Roman" w:hAnsi="Times New Roman"/>
          <w:sz w:val="24"/>
          <w:szCs w:val="24"/>
          <w:lang w:val="ro-RO"/>
        </w:rPr>
        <w:t>adaptarii</w:t>
      </w:r>
      <w:proofErr w:type="spellEnd"/>
      <w:r w:rsidR="00112FFF" w:rsidRPr="00112FFF">
        <w:rPr>
          <w:rFonts w:ascii="Times New Roman" w:hAnsi="Times New Roman"/>
          <w:sz w:val="24"/>
          <w:szCs w:val="24"/>
          <w:lang w:val="ro-RO"/>
        </w:rPr>
        <w:t xml:space="preserve"> școlare, mediatizarea succesului și integrarea tuturor elevilor, indiferent de nevoile lor, prin asigurarea accesului egal la educație.</w:t>
      </w:r>
    </w:p>
    <w:p w14:paraId="68C09C17" w14:textId="77777777" w:rsidR="00B2715C" w:rsidRPr="004F129E" w:rsidRDefault="00B2715C" w:rsidP="004E66C8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681"/>
        <w:gridCol w:w="2877"/>
        <w:gridCol w:w="2542"/>
        <w:gridCol w:w="2143"/>
        <w:gridCol w:w="1430"/>
        <w:gridCol w:w="2304"/>
        <w:gridCol w:w="1829"/>
      </w:tblGrid>
      <w:tr w:rsidR="007F5654" w:rsidRPr="004F129E" w14:paraId="6959EE98" w14:textId="77777777" w:rsidTr="00350B40">
        <w:tc>
          <w:tcPr>
            <w:tcW w:w="569" w:type="dxa"/>
            <w:shd w:val="clear" w:color="auto" w:fill="F4B083" w:themeFill="accent2" w:themeFillTint="99"/>
          </w:tcPr>
          <w:p w14:paraId="518C6ED4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81" w:type="dxa"/>
            <w:shd w:val="clear" w:color="auto" w:fill="F4B083" w:themeFill="accent2" w:themeFillTint="99"/>
          </w:tcPr>
          <w:p w14:paraId="13848EDD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877" w:type="dxa"/>
            <w:shd w:val="clear" w:color="auto" w:fill="F4B083" w:themeFill="accent2" w:themeFillTint="99"/>
          </w:tcPr>
          <w:p w14:paraId="5F697193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542" w:type="dxa"/>
            <w:shd w:val="clear" w:color="auto" w:fill="F4B083" w:themeFill="accent2" w:themeFillTint="99"/>
          </w:tcPr>
          <w:p w14:paraId="6B370491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43" w:type="dxa"/>
            <w:shd w:val="clear" w:color="auto" w:fill="F4B083" w:themeFill="accent2" w:themeFillTint="99"/>
          </w:tcPr>
          <w:p w14:paraId="38B72BA8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30" w:type="dxa"/>
            <w:shd w:val="clear" w:color="auto" w:fill="F4B083" w:themeFill="accent2" w:themeFillTint="99"/>
          </w:tcPr>
          <w:p w14:paraId="6612A4F8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04" w:type="dxa"/>
            <w:shd w:val="clear" w:color="auto" w:fill="F4B083" w:themeFill="accent2" w:themeFillTint="99"/>
          </w:tcPr>
          <w:p w14:paraId="744FAF3C" w14:textId="77777777" w:rsidR="00112FFF" w:rsidRPr="004F129E" w:rsidRDefault="00112FFF" w:rsidP="006D1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829" w:type="dxa"/>
            <w:shd w:val="clear" w:color="auto" w:fill="F4B083" w:themeFill="accent2" w:themeFillTint="99"/>
          </w:tcPr>
          <w:p w14:paraId="30027547" w14:textId="77777777" w:rsidR="00112FFF" w:rsidRPr="004F129E" w:rsidRDefault="00112FFF" w:rsidP="006D1B01">
            <w:pPr>
              <w:spacing w:after="0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7F5654" w:rsidRPr="00D51FE9" w14:paraId="15C86061" w14:textId="77777777" w:rsidTr="008C1BDB">
        <w:trPr>
          <w:trHeight w:val="1487"/>
        </w:trPr>
        <w:tc>
          <w:tcPr>
            <w:tcW w:w="569" w:type="dxa"/>
          </w:tcPr>
          <w:p w14:paraId="3A233A33" w14:textId="77777777" w:rsidR="00112FFF" w:rsidRPr="00D51FE9" w:rsidRDefault="00112FFF" w:rsidP="00F10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</w:tcPr>
          <w:p w14:paraId="747C8F77" w14:textId="01E3AD49" w:rsidR="00112FFF" w:rsidRPr="00D51FE9" w:rsidRDefault="00151D23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51D23">
              <w:rPr>
                <w:rFonts w:ascii="Times New Roman" w:hAnsi="Times New Roman"/>
                <w:sz w:val="24"/>
                <w:szCs w:val="24"/>
              </w:rPr>
              <w:t>dentificarea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65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fiecărui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studiu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F565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7F5654">
              <w:rPr>
                <w:rFonts w:ascii="Times New Roman" w:hAnsi="Times New Roman"/>
                <w:sz w:val="24"/>
                <w:szCs w:val="24"/>
              </w:rPr>
              <w:t xml:space="preserve">CES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defavorizate</w:t>
            </w:r>
            <w:proofErr w:type="spellEnd"/>
          </w:p>
        </w:tc>
        <w:tc>
          <w:tcPr>
            <w:tcW w:w="2877" w:type="dxa"/>
          </w:tcPr>
          <w:p w14:paraId="230C5624" w14:textId="27003A85" w:rsidR="00112FFF" w:rsidRPr="00D51FE9" w:rsidRDefault="00151D23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51D23">
              <w:rPr>
                <w:rFonts w:ascii="Times New Roman" w:hAnsi="Times New Roman"/>
                <w:sz w:val="24"/>
                <w:szCs w:val="24"/>
              </w:rPr>
              <w:t>rearea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baze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de date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1D2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dețin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certificat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școlară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F565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aparținând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categoriilor</w:t>
            </w:r>
            <w:proofErr w:type="spellEnd"/>
            <w:r w:rsid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654">
              <w:rPr>
                <w:rFonts w:ascii="Times New Roman" w:hAnsi="Times New Roman"/>
                <w:sz w:val="24"/>
                <w:szCs w:val="24"/>
              </w:rPr>
              <w:t>defavorizate</w:t>
            </w:r>
            <w:proofErr w:type="spellEnd"/>
          </w:p>
        </w:tc>
        <w:tc>
          <w:tcPr>
            <w:tcW w:w="2542" w:type="dxa"/>
          </w:tcPr>
          <w:p w14:paraId="691A13F8" w14:textId="77777777" w:rsidR="00112FFF" w:rsidRDefault="00151D23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personal didactic auxiliar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  <w:p w14:paraId="2B517ABF" w14:textId="30B34991" w:rsidR="006D1B01" w:rsidRPr="00D51FE9" w:rsidRDefault="006D1B01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FDEB8CA" w14:textId="50BB8443" w:rsidR="00112FFF" w:rsidRPr="00D51FE9" w:rsidRDefault="00151D23" w:rsidP="006D1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430" w:type="dxa"/>
          </w:tcPr>
          <w:p w14:paraId="4E64218E" w14:textId="6B4ED0ED" w:rsidR="00112FFF" w:rsidRPr="00D51FE9" w:rsidRDefault="00151D23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04" w:type="dxa"/>
          </w:tcPr>
          <w:p w14:paraId="7AE56C98" w14:textId="77777777" w:rsidR="00112FFF" w:rsidRDefault="00151D23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D23">
              <w:rPr>
                <w:rFonts w:ascii="Times New Roman" w:hAnsi="Times New Roman"/>
                <w:sz w:val="24"/>
                <w:szCs w:val="24"/>
              </w:rPr>
              <w:t xml:space="preserve">Certificate C.E.S.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Anchete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15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D23">
              <w:rPr>
                <w:rFonts w:ascii="Times New Roman" w:hAnsi="Times New Roman"/>
                <w:sz w:val="24"/>
                <w:szCs w:val="24"/>
              </w:rPr>
              <w:t>Statistică</w:t>
            </w:r>
            <w:proofErr w:type="spellEnd"/>
          </w:p>
          <w:p w14:paraId="2EAD9A6D" w14:textId="41E8B827" w:rsidR="007F5654" w:rsidRPr="00D51FE9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psihopedagogice</w:t>
            </w:r>
            <w:proofErr w:type="spellEnd"/>
          </w:p>
        </w:tc>
        <w:tc>
          <w:tcPr>
            <w:tcW w:w="1829" w:type="dxa"/>
          </w:tcPr>
          <w:p w14:paraId="6F678042" w14:textId="77777777" w:rsidR="00112FFF" w:rsidRDefault="00151D23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date</w:t>
            </w:r>
          </w:p>
          <w:p w14:paraId="1476347D" w14:textId="341042B3" w:rsidR="007F5654" w:rsidRPr="00D51FE9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psihopedagogice</w:t>
            </w:r>
            <w:proofErr w:type="spellEnd"/>
          </w:p>
        </w:tc>
      </w:tr>
      <w:tr w:rsidR="007F5654" w:rsidRPr="00D51FE9" w14:paraId="6B7FF59B" w14:textId="77777777" w:rsidTr="004E66C8">
        <w:trPr>
          <w:trHeight w:val="1967"/>
        </w:trPr>
        <w:tc>
          <w:tcPr>
            <w:tcW w:w="569" w:type="dxa"/>
          </w:tcPr>
          <w:p w14:paraId="4326145C" w14:textId="77777777" w:rsidR="00112FFF" w:rsidRPr="00D51FE9" w:rsidRDefault="00112FFF" w:rsidP="00F10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81" w:type="dxa"/>
          </w:tcPr>
          <w:p w14:paraId="50AE71C2" w14:textId="2503A28C" w:rsidR="00D6578C" w:rsidRP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D6578C">
              <w:rPr>
                <w:rFonts w:ascii="Times New Roman" w:hAnsi="Times New Roman"/>
                <w:sz w:val="24"/>
                <w:szCs w:val="24"/>
              </w:rPr>
              <w:t>ntocmirea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Planurilor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de</w:t>
            </w:r>
          </w:p>
          <w:p w14:paraId="26E7E893" w14:textId="1524DFD2" w:rsidR="00112FFF" w:rsidRPr="00D51FE9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personalizate</w:t>
            </w:r>
            <w:proofErr w:type="spellEnd"/>
          </w:p>
        </w:tc>
        <w:tc>
          <w:tcPr>
            <w:tcW w:w="2877" w:type="dxa"/>
          </w:tcPr>
          <w:p w14:paraId="3674C867" w14:textId="11BF403C" w:rsidR="00112FFF" w:rsidRPr="00D51FE9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PIP</w:t>
            </w:r>
          </w:p>
        </w:tc>
        <w:tc>
          <w:tcPr>
            <w:tcW w:w="2542" w:type="dxa"/>
          </w:tcPr>
          <w:p w14:paraId="3938F275" w14:textId="602FEA4B" w:rsidR="00112FFF" w:rsidRPr="00D51FE9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6578C">
              <w:rPr>
                <w:rFonts w:ascii="Times New Roman" w:hAnsi="Times New Roman"/>
                <w:sz w:val="24"/>
                <w:szCs w:val="24"/>
              </w:rPr>
              <w:t>ateriale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</w:t>
            </w:r>
            <w:r w:rsidR="007F5654">
              <w:rPr>
                <w:rFonts w:ascii="Times New Roman" w:hAnsi="Times New Roman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2143" w:type="dxa"/>
          </w:tcPr>
          <w:p w14:paraId="58BA4094" w14:textId="15E57FD4" w:rsidR="00112FFF" w:rsidRPr="00D51FE9" w:rsidRDefault="00D6578C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1430" w:type="dxa"/>
          </w:tcPr>
          <w:p w14:paraId="7C4C51F1" w14:textId="744FAEE0" w:rsidR="00112FFF" w:rsidRPr="00D51FE9" w:rsidRDefault="00D6578C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2304" w:type="dxa"/>
          </w:tcPr>
          <w:p w14:paraId="38889D21" w14:textId="1AECEC89" w:rsidR="00112FFF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CES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personalizate</w:t>
            </w:r>
            <w:proofErr w:type="spellEnd"/>
          </w:p>
          <w:p w14:paraId="16F08523" w14:textId="22B4B733" w:rsidR="000D6019" w:rsidRPr="00D51FE9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Curriculum-ul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adaptat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CES</w:t>
            </w:r>
          </w:p>
        </w:tc>
        <w:tc>
          <w:tcPr>
            <w:tcW w:w="1829" w:type="dxa"/>
          </w:tcPr>
          <w:p w14:paraId="5CA71C30" w14:textId="77777777" w:rsidR="00D6578C" w:rsidRP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78C">
              <w:rPr>
                <w:rFonts w:ascii="Times New Roman" w:hAnsi="Times New Roman"/>
                <w:sz w:val="24"/>
                <w:szCs w:val="24"/>
              </w:rPr>
              <w:t>PIP</w:t>
            </w:r>
          </w:p>
          <w:p w14:paraId="11F1334F" w14:textId="77777777" w:rsidR="00D6578C" w:rsidRP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Planificări</w:t>
            </w:r>
            <w:proofErr w:type="spellEnd"/>
          </w:p>
          <w:p w14:paraId="6D4A1751" w14:textId="77777777" w:rsidR="00D6578C" w:rsidRP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78C">
              <w:rPr>
                <w:rFonts w:ascii="Times New Roman" w:hAnsi="Times New Roman"/>
                <w:sz w:val="24"/>
                <w:szCs w:val="24"/>
              </w:rPr>
              <w:t>Curriculum</w:t>
            </w:r>
          </w:p>
          <w:p w14:paraId="2430497D" w14:textId="4E6D726A" w:rsidR="00112FFF" w:rsidRPr="00D51FE9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adaptat</w:t>
            </w:r>
            <w:proofErr w:type="spellEnd"/>
          </w:p>
        </w:tc>
      </w:tr>
      <w:tr w:rsidR="007F5654" w:rsidRPr="00D51FE9" w14:paraId="6D02ED28" w14:textId="77777777" w:rsidTr="005411E5">
        <w:trPr>
          <w:trHeight w:val="2060"/>
        </w:trPr>
        <w:tc>
          <w:tcPr>
            <w:tcW w:w="569" w:type="dxa"/>
          </w:tcPr>
          <w:p w14:paraId="26FE3A2A" w14:textId="77777777" w:rsidR="00112FFF" w:rsidRPr="00D51FE9" w:rsidRDefault="00112FFF" w:rsidP="00F10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681" w:type="dxa"/>
          </w:tcPr>
          <w:p w14:paraId="020A24AB" w14:textId="2F9A0575" w:rsidR="00112FFF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D6578C">
              <w:rPr>
                <w:rFonts w:ascii="Times New Roman" w:hAnsi="Times New Roman"/>
                <w:sz w:val="24"/>
                <w:szCs w:val="24"/>
              </w:rPr>
              <w:t>ptimizarea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relației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profesor-elev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</w:p>
        </w:tc>
        <w:tc>
          <w:tcPr>
            <w:tcW w:w="2877" w:type="dxa"/>
          </w:tcPr>
          <w:p w14:paraId="691427A7" w14:textId="77777777" w:rsid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6578C">
              <w:rPr>
                <w:rFonts w:ascii="Times New Roman" w:hAnsi="Times New Roman"/>
                <w:sz w:val="24"/>
                <w:szCs w:val="24"/>
              </w:rPr>
              <w:t>mplicarea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anumite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  <w:p w14:paraId="1B848368" w14:textId="46D4F3A7" w:rsidR="006D1B01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6578C">
              <w:rPr>
                <w:rFonts w:ascii="Times New Roman" w:hAnsi="Times New Roman"/>
                <w:sz w:val="24"/>
                <w:szCs w:val="24"/>
              </w:rPr>
              <w:t>bordarea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vizeze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egalitatea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șanselor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</w:p>
        </w:tc>
        <w:tc>
          <w:tcPr>
            <w:tcW w:w="2542" w:type="dxa"/>
          </w:tcPr>
          <w:p w14:paraId="45B1DC36" w14:textId="38EEF4E1" w:rsidR="00112FFF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43" w:type="dxa"/>
          </w:tcPr>
          <w:p w14:paraId="5359DCA2" w14:textId="1E23F2A7" w:rsidR="00112FFF" w:rsidRDefault="00D6578C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430" w:type="dxa"/>
          </w:tcPr>
          <w:p w14:paraId="39720499" w14:textId="6CCD5136" w:rsidR="00112FFF" w:rsidRDefault="00D6578C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04" w:type="dxa"/>
          </w:tcPr>
          <w:p w14:paraId="08421CE7" w14:textId="77777777" w:rsidR="00112FFF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</w:p>
          <w:p w14:paraId="662741F0" w14:textId="6C7D5DAD" w:rsid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abordată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personală</w:t>
            </w:r>
            <w:proofErr w:type="spellEnd"/>
          </w:p>
        </w:tc>
        <w:tc>
          <w:tcPr>
            <w:tcW w:w="1829" w:type="dxa"/>
          </w:tcPr>
          <w:p w14:paraId="793CFBB3" w14:textId="48AB67B1" w:rsidR="00D6578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Tematica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consieliere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="000F2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12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F2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</w:p>
          <w:p w14:paraId="0B1984A9" w14:textId="07F02BEB" w:rsidR="00B2715C" w:rsidRDefault="00D6578C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Pr="00D6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78C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</w:tr>
      <w:tr w:rsidR="007F5654" w:rsidRPr="00D51FE9" w14:paraId="0F38250C" w14:textId="77777777" w:rsidTr="006D1B01">
        <w:trPr>
          <w:trHeight w:val="1703"/>
        </w:trPr>
        <w:tc>
          <w:tcPr>
            <w:tcW w:w="569" w:type="dxa"/>
          </w:tcPr>
          <w:p w14:paraId="1C27E779" w14:textId="3AB7038D" w:rsidR="007F5654" w:rsidRPr="00531864" w:rsidRDefault="00531864" w:rsidP="00531864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81" w:type="dxa"/>
          </w:tcPr>
          <w:p w14:paraId="41E7DD81" w14:textId="6C776F29" w:rsidR="007F5654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F5654">
              <w:rPr>
                <w:rFonts w:ascii="Times New Roman" w:hAnsi="Times New Roman"/>
                <w:sz w:val="24"/>
                <w:szCs w:val="24"/>
              </w:rPr>
              <w:t>alorificarea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achizițiilor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2877" w:type="dxa"/>
          </w:tcPr>
          <w:p w14:paraId="6A9CFC86" w14:textId="77777777" w:rsidR="007F5654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5654">
              <w:rPr>
                <w:rFonts w:ascii="Times New Roman" w:hAnsi="Times New Roman"/>
                <w:sz w:val="24"/>
                <w:szCs w:val="24"/>
              </w:rPr>
              <w:t>ctivități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bazate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diferențiat</w:t>
            </w:r>
            <w:proofErr w:type="spellEnd"/>
          </w:p>
          <w:p w14:paraId="772981D1" w14:textId="23909C3D" w:rsidR="007F5654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F5654">
              <w:rPr>
                <w:rFonts w:ascii="Times New Roman" w:hAnsi="Times New Roman"/>
                <w:sz w:val="24"/>
                <w:szCs w:val="24"/>
              </w:rPr>
              <w:t>xpoziții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lucrări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542" w:type="dxa"/>
          </w:tcPr>
          <w:p w14:paraId="0E66149B" w14:textId="2DF35CB2" w:rsidR="007F5654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43" w:type="dxa"/>
          </w:tcPr>
          <w:p w14:paraId="7D314483" w14:textId="21DB5CA5" w:rsidR="007F5654" w:rsidRDefault="007F5654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30" w:type="dxa"/>
          </w:tcPr>
          <w:p w14:paraId="661E5D5C" w14:textId="02E4910C" w:rsidR="007F5654" w:rsidRDefault="007F5654" w:rsidP="006D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04" w:type="dxa"/>
          </w:tcPr>
          <w:p w14:paraId="412625F4" w14:textId="77777777" w:rsidR="00B2715C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diferențiat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</w:t>
            </w:r>
            <w:r w:rsidR="006D1B0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F0715B" w14:textId="5D05C367" w:rsidR="006D1B01" w:rsidRDefault="006D1B01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4398F37" w14:textId="64D574A8" w:rsidR="007F5654" w:rsidRPr="00D6578C" w:rsidRDefault="007F5654" w:rsidP="006D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Panouri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portofolii</w:t>
            </w:r>
            <w:proofErr w:type="spellEnd"/>
          </w:p>
        </w:tc>
      </w:tr>
    </w:tbl>
    <w:p w14:paraId="35557AD6" w14:textId="5183FD11" w:rsidR="006D1B01" w:rsidRDefault="006D1B01" w:rsidP="006D1B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F905E74" w14:textId="70845A7C" w:rsidR="005411E5" w:rsidRDefault="005411E5" w:rsidP="006D1B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09038CA" w14:textId="57DF6D08" w:rsidR="005411E5" w:rsidRDefault="005411E5" w:rsidP="006D1B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166A8F8" w14:textId="4A6CFC7F" w:rsidR="005411E5" w:rsidRDefault="005411E5" w:rsidP="006D1B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21F7C23" w14:textId="77777777" w:rsidR="005411E5" w:rsidRDefault="005411E5" w:rsidP="006D1B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22856D" w14:textId="7AC6BD34" w:rsidR="00112FFF" w:rsidRPr="007F5654" w:rsidRDefault="00112FFF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D51FE9">
        <w:rPr>
          <w:rFonts w:ascii="Times New Roman" w:hAnsi="Times New Roman"/>
          <w:b/>
          <w:bCs/>
          <w:sz w:val="24"/>
          <w:szCs w:val="24"/>
        </w:rPr>
        <w:t xml:space="preserve">.2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5B657AF7" w14:textId="3F696DEA" w:rsidR="00112FFF" w:rsidRPr="00112FFF" w:rsidRDefault="007F5654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Formarea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iniţială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şi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continuă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cadrelor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didactice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domeniul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educaţiei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incluzive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astfel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încât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expertiza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dobândită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să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vină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sprijinul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fiecărui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copil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>.</w:t>
      </w:r>
    </w:p>
    <w:p w14:paraId="396FA35D" w14:textId="4925DFE9" w:rsidR="006D1B01" w:rsidRPr="00D51FE9" w:rsidRDefault="007F5654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12FFF" w:rsidRPr="00112F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Asigurarea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serviciilor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asistență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psihopedagogică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prin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FF" w:rsidRPr="00112FFF">
        <w:rPr>
          <w:rFonts w:ascii="Times New Roman" w:hAnsi="Times New Roman"/>
          <w:sz w:val="24"/>
          <w:szCs w:val="24"/>
        </w:rPr>
        <w:t>colaborarea</w:t>
      </w:r>
      <w:proofErr w:type="spellEnd"/>
      <w:r w:rsidR="00112FFF" w:rsidRPr="00112FFF">
        <w:rPr>
          <w:rFonts w:ascii="Times New Roman" w:hAnsi="Times New Roman"/>
          <w:sz w:val="24"/>
          <w:szCs w:val="24"/>
        </w:rPr>
        <w:t xml:space="preserve"> cu CJRAE.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2880"/>
        <w:gridCol w:w="2610"/>
        <w:gridCol w:w="2070"/>
        <w:gridCol w:w="1530"/>
        <w:gridCol w:w="2250"/>
        <w:gridCol w:w="1620"/>
      </w:tblGrid>
      <w:tr w:rsidR="00112FFF" w:rsidRPr="009A68D5" w14:paraId="31B4E98B" w14:textId="77777777" w:rsidTr="00350B40">
        <w:tc>
          <w:tcPr>
            <w:tcW w:w="625" w:type="dxa"/>
            <w:shd w:val="clear" w:color="auto" w:fill="F4B083" w:themeFill="accent2" w:themeFillTint="99"/>
          </w:tcPr>
          <w:p w14:paraId="51993320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0" w:type="dxa"/>
            <w:shd w:val="clear" w:color="auto" w:fill="F4B083" w:themeFill="accent2" w:themeFillTint="99"/>
          </w:tcPr>
          <w:p w14:paraId="7D4B38AD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880" w:type="dxa"/>
            <w:shd w:val="clear" w:color="auto" w:fill="F4B083" w:themeFill="accent2" w:themeFillTint="99"/>
          </w:tcPr>
          <w:p w14:paraId="49CA2DD2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6C4CBD8F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070" w:type="dxa"/>
            <w:shd w:val="clear" w:color="auto" w:fill="F4B083" w:themeFill="accent2" w:themeFillTint="99"/>
          </w:tcPr>
          <w:p w14:paraId="571102D8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42A707E3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250" w:type="dxa"/>
            <w:shd w:val="clear" w:color="auto" w:fill="F4B083" w:themeFill="accent2" w:themeFillTint="99"/>
          </w:tcPr>
          <w:p w14:paraId="1CE66D21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620" w:type="dxa"/>
            <w:shd w:val="clear" w:color="auto" w:fill="F4B083" w:themeFill="accent2" w:themeFillTint="99"/>
          </w:tcPr>
          <w:p w14:paraId="4EF54069" w14:textId="77777777" w:rsidR="00112FFF" w:rsidRPr="009A68D5" w:rsidRDefault="00112FFF" w:rsidP="00B27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68D5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112FFF" w:rsidRPr="009A68D5" w14:paraId="08F39C76" w14:textId="77777777" w:rsidTr="006D1B01">
        <w:trPr>
          <w:trHeight w:val="3143"/>
        </w:trPr>
        <w:tc>
          <w:tcPr>
            <w:tcW w:w="625" w:type="dxa"/>
          </w:tcPr>
          <w:p w14:paraId="04703478" w14:textId="77777777" w:rsidR="00112FFF" w:rsidRPr="009A68D5" w:rsidRDefault="00112FFF" w:rsidP="008C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5F999132" w14:textId="37D9BD98" w:rsidR="00112FFF" w:rsidRPr="009A68D5" w:rsidRDefault="007F5654" w:rsidP="008C1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F5654">
              <w:rPr>
                <w:rFonts w:ascii="Times New Roman" w:hAnsi="Times New Roman"/>
                <w:sz w:val="24"/>
                <w:szCs w:val="24"/>
              </w:rPr>
              <w:t>adrele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cunosc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actelor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normative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metodologice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incluziunea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54">
              <w:rPr>
                <w:rFonts w:ascii="Times New Roman" w:hAnsi="Times New Roman"/>
                <w:sz w:val="24"/>
                <w:szCs w:val="24"/>
              </w:rPr>
              <w:t>şcolară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F565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118F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7F5654">
              <w:rPr>
                <w:rFonts w:ascii="Times New Roman" w:hAnsi="Times New Roman"/>
                <w:sz w:val="24"/>
                <w:szCs w:val="24"/>
              </w:rPr>
              <w:t xml:space="preserve"> cu CES</w:t>
            </w:r>
            <w:r w:rsidR="004E118F" w:rsidRPr="004E118F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4E118F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și a celo</w:t>
            </w:r>
            <w:r w:rsidR="004E118F" w:rsidRPr="004E118F">
              <w:rPr>
                <w:rFonts w:ascii="Times New Roman" w:hAnsi="Times New Roman"/>
                <w:sz w:val="24"/>
                <w:szCs w:val="24"/>
                <w:lang w:val="ro-RO"/>
              </w:rPr>
              <w:t>r ce aparțin unor grupuri vulnerabile</w:t>
            </w:r>
          </w:p>
        </w:tc>
        <w:tc>
          <w:tcPr>
            <w:tcW w:w="2880" w:type="dxa"/>
          </w:tcPr>
          <w:p w14:paraId="21640E72" w14:textId="3DF6AD58" w:rsidR="00112FFF" w:rsidRPr="009A68D5" w:rsidRDefault="004E118F" w:rsidP="008C1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1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Organizarea de activități de formare și informare a cadrelor didactice privind problematica elevilor ce aparțin unor grupuri vulnerabile din punct de vedere educațional (mediu rural, etnie rroma, CES, cu situații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  <w:lang w:val="ro-RO"/>
              </w:rPr>
              <w:t>socio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  <w:lang w:val="ro-RO"/>
              </w:rPr>
              <w:t>-economice dificile, cu părinții plecați în străinătate etc.).</w:t>
            </w:r>
          </w:p>
        </w:tc>
        <w:tc>
          <w:tcPr>
            <w:tcW w:w="2610" w:type="dxa"/>
          </w:tcPr>
          <w:p w14:paraId="168AF8BE" w14:textId="03A87210" w:rsidR="00112FFF" w:rsidRPr="009A68D5" w:rsidRDefault="004E118F" w:rsidP="008C1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Furnizorii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="006E650C">
              <w:rPr>
                <w:rFonts w:ascii="Times New Roman" w:hAnsi="Times New Roman"/>
                <w:sz w:val="24"/>
                <w:szCs w:val="24"/>
              </w:rPr>
              <w:t>/</w:t>
            </w:r>
            <w:r w:rsidRPr="004E11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Oferte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furnizorilor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ervicii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specializate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roceduri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specifice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6C7555E1" w14:textId="5DB5C4CD" w:rsidR="00112FFF" w:rsidRPr="009A68D5" w:rsidRDefault="004E118F" w:rsidP="008C1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296" w:rsidRPr="00AF0296">
              <w:rPr>
                <w:rFonts w:ascii="Times New Roman" w:hAnsi="Times New Roman"/>
                <w:sz w:val="24"/>
                <w:szCs w:val="24"/>
                <w:lang w:val="ro-RO"/>
              </w:rPr>
              <w:t>Comisia pentru</w:t>
            </w:r>
            <w:r w:rsidR="009056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F0296" w:rsidRPr="00AF0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formare </w:t>
            </w:r>
            <w:proofErr w:type="spellStart"/>
            <w:r w:rsidR="00AF0296" w:rsidRPr="00AF02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F0296" w:rsidRPr="00AF0296">
              <w:rPr>
                <w:rFonts w:ascii="Times New Roman" w:hAnsi="Times New Roman"/>
                <w:sz w:val="24"/>
                <w:szCs w:val="24"/>
                <w:lang w:val="ro-RO"/>
              </w:rPr>
              <w:t>dezvoltare în cariera didactică</w:t>
            </w:r>
          </w:p>
        </w:tc>
        <w:tc>
          <w:tcPr>
            <w:tcW w:w="1530" w:type="dxa"/>
          </w:tcPr>
          <w:p w14:paraId="6C6C962A" w14:textId="77E7C14D" w:rsidR="00112FFF" w:rsidRPr="009A68D5" w:rsidRDefault="004E118F" w:rsidP="008C1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8F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250" w:type="dxa"/>
          </w:tcPr>
          <w:p w14:paraId="1CC9CC29" w14:textId="1B446296" w:rsidR="00112FFF" w:rsidRPr="009A68D5" w:rsidRDefault="004E118F" w:rsidP="008C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proporție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100%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incluziunii</w:t>
            </w:r>
            <w:proofErr w:type="spellEnd"/>
          </w:p>
        </w:tc>
        <w:tc>
          <w:tcPr>
            <w:tcW w:w="1620" w:type="dxa"/>
          </w:tcPr>
          <w:p w14:paraId="04AA00F6" w14:textId="237E58E5" w:rsidR="00112FFF" w:rsidRPr="009A68D5" w:rsidRDefault="004E118F" w:rsidP="008C1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Rata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n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umărul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programelor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deverințe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diplom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</w:tr>
      <w:tr w:rsidR="00112FFF" w:rsidRPr="009A68D5" w14:paraId="5F5D9F61" w14:textId="77777777" w:rsidTr="004E118F">
        <w:trPr>
          <w:trHeight w:val="1616"/>
        </w:trPr>
        <w:tc>
          <w:tcPr>
            <w:tcW w:w="625" w:type="dxa"/>
          </w:tcPr>
          <w:p w14:paraId="04C60C19" w14:textId="77777777" w:rsidR="00112FFF" w:rsidRPr="009A68D5" w:rsidRDefault="00112FFF" w:rsidP="008C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8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3CCADB85" w14:textId="6B793F0B" w:rsidR="00112FFF" w:rsidRPr="009A68D5" w:rsidRDefault="004E118F" w:rsidP="008C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</w:p>
        </w:tc>
        <w:tc>
          <w:tcPr>
            <w:tcW w:w="2880" w:type="dxa"/>
          </w:tcPr>
          <w:p w14:paraId="4D545F3F" w14:textId="3FA79EDE" w:rsidR="00112FFF" w:rsidRPr="009A68D5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specializate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asistenţei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psihopedagogice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dezvoltării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cu CES –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didactic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, protocol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cu CJRAE,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profesor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psihopedagog</w:t>
            </w:r>
            <w:proofErr w:type="spellEnd"/>
          </w:p>
        </w:tc>
        <w:tc>
          <w:tcPr>
            <w:tcW w:w="2610" w:type="dxa"/>
          </w:tcPr>
          <w:p w14:paraId="38D6DD3D" w14:textId="18771C00" w:rsidR="00112FFF" w:rsidRPr="009A68D5" w:rsidRDefault="004E118F" w:rsidP="008C1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Legislația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ervicii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specializate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>trategii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</w:t>
            </w:r>
            <w:r w:rsidRPr="004E118F">
              <w:rPr>
                <w:rFonts w:ascii="Times New Roman" w:hAnsi="Times New Roman"/>
                <w:sz w:val="24"/>
                <w:szCs w:val="24"/>
              </w:rPr>
              <w:t xml:space="preserve">adre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070" w:type="dxa"/>
          </w:tcPr>
          <w:p w14:paraId="25F22F79" w14:textId="4BA4F93F" w:rsidR="00112FFF" w:rsidRPr="009A68D5" w:rsidRDefault="004E118F" w:rsidP="008C1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CJRAE, 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</w:p>
        </w:tc>
        <w:tc>
          <w:tcPr>
            <w:tcW w:w="1530" w:type="dxa"/>
          </w:tcPr>
          <w:p w14:paraId="57140547" w14:textId="6B39EECF" w:rsidR="00112FFF" w:rsidRPr="009A68D5" w:rsidRDefault="004E118F" w:rsidP="008C1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250" w:type="dxa"/>
          </w:tcPr>
          <w:p w14:paraId="54C63EEE" w14:textId="07BA97E8" w:rsidR="00112FFF" w:rsidRPr="009A68D5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CES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categorii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vulnerabile</w:t>
            </w:r>
            <w:proofErr w:type="spellEnd"/>
            <w:r w:rsidR="000F2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beneficia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psihopedagogică</w:t>
            </w:r>
            <w:proofErr w:type="spellEnd"/>
          </w:p>
        </w:tc>
        <w:tc>
          <w:tcPr>
            <w:tcW w:w="1620" w:type="dxa"/>
          </w:tcPr>
          <w:p w14:paraId="2065F17E" w14:textId="4B91D4FB" w:rsidR="004E118F" w:rsidRPr="004E118F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E2B8B" w14:textId="77777777" w:rsidR="004E118F" w:rsidRPr="004E118F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parteneriatelor</w:t>
            </w:r>
            <w:proofErr w:type="spellEnd"/>
          </w:p>
          <w:p w14:paraId="290932E3" w14:textId="77777777" w:rsidR="004E118F" w:rsidRPr="004E118F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18F">
              <w:rPr>
                <w:rFonts w:ascii="Times New Roman" w:hAnsi="Times New Roman"/>
                <w:sz w:val="24"/>
                <w:szCs w:val="24"/>
              </w:rPr>
              <w:t xml:space="preserve">Lista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asistați</w:t>
            </w:r>
            <w:proofErr w:type="spellEnd"/>
          </w:p>
          <w:p w14:paraId="60F1FB91" w14:textId="73E24C30" w:rsidR="004E118F" w:rsidRPr="004E118F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691BD5" w14:textId="3E4CD6FF" w:rsidR="00112FFF" w:rsidRPr="009A68D5" w:rsidRDefault="004E118F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Registrul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evidență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cadrului</w:t>
            </w:r>
            <w:proofErr w:type="spellEnd"/>
            <w:r w:rsidRPr="004E118F">
              <w:rPr>
                <w:rFonts w:ascii="Times New Roman" w:hAnsi="Times New Roman"/>
                <w:sz w:val="24"/>
                <w:szCs w:val="24"/>
              </w:rPr>
              <w:t xml:space="preserve"> didactic de </w:t>
            </w:r>
            <w:proofErr w:type="spellStart"/>
            <w:r w:rsidRPr="004E118F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</w:p>
        </w:tc>
      </w:tr>
    </w:tbl>
    <w:p w14:paraId="5E35A57F" w14:textId="77777777" w:rsidR="005411E5" w:rsidRDefault="005411E5" w:rsidP="00112FF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1BB263" w14:textId="1CEA290D" w:rsidR="00112FFF" w:rsidRPr="00D51FE9" w:rsidRDefault="00112FFF" w:rsidP="00112FF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3.3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399A935D" w14:textId="01CBBCA3" w:rsidR="00112FFF" w:rsidRPr="00D51FE9" w:rsidRDefault="00112FFF" w:rsidP="00112FFF">
      <w:pPr>
        <w:spacing w:after="0"/>
        <w:rPr>
          <w:rFonts w:ascii="Times New Roman" w:hAnsi="Times New Roman"/>
          <w:sz w:val="24"/>
          <w:szCs w:val="24"/>
        </w:rPr>
      </w:pPr>
      <w:r w:rsidRPr="00112FFF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12FFF">
        <w:rPr>
          <w:rFonts w:ascii="Times New Roman" w:hAnsi="Times New Roman"/>
          <w:sz w:val="24"/>
          <w:szCs w:val="24"/>
        </w:rPr>
        <w:t>Asigurarea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condiţiilor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materiale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necesare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și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reorganizarea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modalităților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suport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pentru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asistența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psihopedagogică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adecvată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și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accesibilă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tuturor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copiilor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112FFF">
        <w:rPr>
          <w:rFonts w:ascii="Times New Roman" w:hAnsi="Times New Roman"/>
          <w:sz w:val="24"/>
          <w:szCs w:val="24"/>
        </w:rPr>
        <w:t>categoriile</w:t>
      </w:r>
      <w:proofErr w:type="spellEnd"/>
      <w:r w:rsidRPr="00112FFF">
        <w:rPr>
          <w:rFonts w:ascii="Times New Roman" w:hAnsi="Times New Roman"/>
          <w:sz w:val="24"/>
          <w:szCs w:val="24"/>
        </w:rPr>
        <w:t>/</w:t>
      </w:r>
      <w:proofErr w:type="spellStart"/>
      <w:r w:rsidRPr="00112FFF">
        <w:rPr>
          <w:rFonts w:ascii="Times New Roman" w:hAnsi="Times New Roman"/>
          <w:sz w:val="24"/>
          <w:szCs w:val="24"/>
        </w:rPr>
        <w:t>grupurile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vulnerabile</w:t>
      </w:r>
      <w:proofErr w:type="spellEnd"/>
      <w:r w:rsidRPr="00112FFF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47"/>
        <w:gridCol w:w="2961"/>
        <w:gridCol w:w="2603"/>
        <w:gridCol w:w="2158"/>
        <w:gridCol w:w="1439"/>
        <w:gridCol w:w="2362"/>
        <w:gridCol w:w="1536"/>
      </w:tblGrid>
      <w:tr w:rsidR="004C2474" w:rsidRPr="00D51FE9" w14:paraId="04161FDA" w14:textId="77777777" w:rsidTr="00350B40">
        <w:tc>
          <w:tcPr>
            <w:tcW w:w="569" w:type="dxa"/>
            <w:shd w:val="clear" w:color="auto" w:fill="F4B083" w:themeFill="accent2" w:themeFillTint="99"/>
          </w:tcPr>
          <w:p w14:paraId="7A14236F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4" w:type="dxa"/>
            <w:shd w:val="clear" w:color="auto" w:fill="F4B083" w:themeFill="accent2" w:themeFillTint="99"/>
          </w:tcPr>
          <w:p w14:paraId="71A0528E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68" w:type="dxa"/>
            <w:shd w:val="clear" w:color="auto" w:fill="F4B083" w:themeFill="accent2" w:themeFillTint="99"/>
          </w:tcPr>
          <w:p w14:paraId="2E8C0DE5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09" w:type="dxa"/>
            <w:shd w:val="clear" w:color="auto" w:fill="F4B083" w:themeFill="accent2" w:themeFillTint="99"/>
          </w:tcPr>
          <w:p w14:paraId="4DFDCADB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1C5C0409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111383E5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39" w:type="dxa"/>
            <w:shd w:val="clear" w:color="auto" w:fill="F4B083" w:themeFill="accent2" w:themeFillTint="99"/>
          </w:tcPr>
          <w:p w14:paraId="34B7ABA1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6" w:type="dxa"/>
            <w:shd w:val="clear" w:color="auto" w:fill="F4B083" w:themeFill="accent2" w:themeFillTint="99"/>
          </w:tcPr>
          <w:p w14:paraId="05400540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4C2474" w:rsidRPr="00D51FE9" w14:paraId="78CB63AD" w14:textId="77777777" w:rsidTr="004C2474">
        <w:trPr>
          <w:trHeight w:val="1415"/>
        </w:trPr>
        <w:tc>
          <w:tcPr>
            <w:tcW w:w="569" w:type="dxa"/>
          </w:tcPr>
          <w:p w14:paraId="5FD09921" w14:textId="77777777" w:rsidR="00112FFF" w:rsidRPr="00D51FE9" w:rsidRDefault="00112FFF" w:rsidP="008C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608F63E6" w14:textId="11CEAD38" w:rsidR="00112FFF" w:rsidRPr="00D51FE9" w:rsidRDefault="000F2126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968" w:type="dxa"/>
          </w:tcPr>
          <w:p w14:paraId="77F85162" w14:textId="7D75B2A7" w:rsidR="00112FFF" w:rsidRPr="00D51FE9" w:rsidRDefault="000F2126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Achiziționarea de mijloace de învățare la sugestia cadrelor didactice, adaptate nivelului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elevilor</w:t>
            </w:r>
          </w:p>
        </w:tc>
        <w:tc>
          <w:tcPr>
            <w:tcW w:w="2609" w:type="dxa"/>
          </w:tcPr>
          <w:p w14:paraId="0C570CD9" w14:textId="0C386134" w:rsidR="00112FFF" w:rsidRPr="00D51FE9" w:rsidRDefault="000F2126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Personal didactic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 auxiliar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existent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</w:p>
        </w:tc>
        <w:tc>
          <w:tcPr>
            <w:tcW w:w="2160" w:type="dxa"/>
          </w:tcPr>
          <w:p w14:paraId="02949835" w14:textId="30CDDCD7" w:rsidR="00112FFF" w:rsidRPr="00D51FE9" w:rsidRDefault="000F2126" w:rsidP="008C1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Administrator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achiziții</w:t>
            </w:r>
            <w:proofErr w:type="spellEnd"/>
          </w:p>
        </w:tc>
        <w:tc>
          <w:tcPr>
            <w:tcW w:w="1440" w:type="dxa"/>
          </w:tcPr>
          <w:p w14:paraId="199FE5A6" w14:textId="727F3BDA" w:rsidR="00112FFF" w:rsidRPr="00D51FE9" w:rsidRDefault="00F10421" w:rsidP="008C1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sugestiilor</w:t>
            </w:r>
            <w:proofErr w:type="spellEnd"/>
          </w:p>
        </w:tc>
        <w:tc>
          <w:tcPr>
            <w:tcW w:w="2339" w:type="dxa"/>
          </w:tcPr>
          <w:p w14:paraId="2639D438" w14:textId="2DA73A5C" w:rsidR="00F10421" w:rsidRPr="00D51FE9" w:rsidRDefault="004C2474" w:rsidP="004C2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10421">
              <w:rPr>
                <w:rFonts w:ascii="Times New Roman" w:hAnsi="Times New Roman"/>
                <w:sz w:val="24"/>
                <w:szCs w:val="24"/>
              </w:rPr>
              <w:t xml:space="preserve">ivel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accesibilitate</w:t>
            </w:r>
            <w:proofErr w:type="spellEnd"/>
            <w:r w:rsidR="00F1042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1042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F10421">
              <w:rPr>
                <w:rFonts w:ascii="Times New Roman" w:hAnsi="Times New Roman"/>
                <w:sz w:val="24"/>
                <w:szCs w:val="24"/>
              </w:rPr>
              <w:t xml:space="preserve"> cu 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aparținând</w:t>
            </w:r>
            <w:proofErr w:type="spellEnd"/>
            <w:r w:rsid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0421">
              <w:rPr>
                <w:rFonts w:ascii="Times New Roman" w:hAnsi="Times New Roman"/>
                <w:sz w:val="24"/>
                <w:szCs w:val="24"/>
              </w:rPr>
              <w:t>vulnerabile</w:t>
            </w:r>
            <w:proofErr w:type="spellEnd"/>
          </w:p>
        </w:tc>
        <w:tc>
          <w:tcPr>
            <w:tcW w:w="1536" w:type="dxa"/>
          </w:tcPr>
          <w:p w14:paraId="138F3AB1" w14:textId="168A87BC" w:rsidR="00112FFF" w:rsidRPr="00D51FE9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achiziționate</w:t>
            </w:r>
            <w:proofErr w:type="spellEnd"/>
          </w:p>
        </w:tc>
      </w:tr>
      <w:tr w:rsidR="004C2474" w:rsidRPr="00D51FE9" w14:paraId="3E20F56C" w14:textId="77777777" w:rsidTr="004C2474">
        <w:trPr>
          <w:trHeight w:val="1433"/>
        </w:trPr>
        <w:tc>
          <w:tcPr>
            <w:tcW w:w="569" w:type="dxa"/>
          </w:tcPr>
          <w:p w14:paraId="2DBBD9B6" w14:textId="77777777" w:rsidR="00112FFF" w:rsidRPr="00D51FE9" w:rsidRDefault="00112FFF" w:rsidP="008C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1A9BEA52" w14:textId="53FD4A6F" w:rsidR="00112FFF" w:rsidRPr="00D51FE9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infrastructurii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propice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incluzive</w:t>
            </w:r>
            <w:proofErr w:type="spellEnd"/>
          </w:p>
        </w:tc>
        <w:tc>
          <w:tcPr>
            <w:tcW w:w="2968" w:type="dxa"/>
          </w:tcPr>
          <w:p w14:paraId="6A78FF0A" w14:textId="6475D252" w:rsidR="00F10421" w:rsidRPr="00F10421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0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fondurilor necesare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  <w:lang w:val="ro-RO"/>
              </w:rPr>
              <w:t>desfăşurării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bune condiții a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 </w:t>
            </w:r>
            <w:r w:rsidRPr="00F10421"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  <w:r w:rsidR="004C24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cu O.N.G.-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</w:p>
        </w:tc>
        <w:tc>
          <w:tcPr>
            <w:tcW w:w="2609" w:type="dxa"/>
          </w:tcPr>
          <w:p w14:paraId="3EDD05C3" w14:textId="39EA651D" w:rsidR="00112FFF" w:rsidRPr="00D51FE9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160" w:type="dxa"/>
          </w:tcPr>
          <w:p w14:paraId="4032EF98" w14:textId="55003BC1" w:rsidR="00112FFF" w:rsidRPr="00D51FE9" w:rsidRDefault="00F10421" w:rsidP="008C1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dministrator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</w:p>
        </w:tc>
        <w:tc>
          <w:tcPr>
            <w:tcW w:w="1440" w:type="dxa"/>
          </w:tcPr>
          <w:p w14:paraId="7D1E6751" w14:textId="2A5EB692" w:rsidR="00112FFF" w:rsidRPr="00D51FE9" w:rsidRDefault="00F10421" w:rsidP="008C1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39" w:type="dxa"/>
          </w:tcPr>
          <w:p w14:paraId="126E8B1C" w14:textId="40CD8CAE" w:rsidR="00112FFF" w:rsidRPr="00D51FE9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100%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14:paraId="35DB6E3D" w14:textId="1C4D81B6" w:rsidR="00112FFF" w:rsidRPr="00D51FE9" w:rsidRDefault="00F10421" w:rsidP="008C1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C2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</w:p>
        </w:tc>
      </w:tr>
    </w:tbl>
    <w:p w14:paraId="11741338" w14:textId="77777777" w:rsidR="00112FFF" w:rsidRPr="00D51FE9" w:rsidRDefault="00112FFF" w:rsidP="00112FFF">
      <w:pPr>
        <w:spacing w:after="0"/>
        <w:rPr>
          <w:rFonts w:ascii="Times New Roman" w:hAnsi="Times New Roman"/>
          <w:sz w:val="24"/>
          <w:szCs w:val="24"/>
        </w:rPr>
      </w:pPr>
    </w:p>
    <w:p w14:paraId="2D11FCCC" w14:textId="16F6C210" w:rsidR="00112FFF" w:rsidRPr="00D51FE9" w:rsidRDefault="00112FFF" w:rsidP="00112FF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D51FE9">
        <w:rPr>
          <w:rFonts w:ascii="Times New Roman" w:hAnsi="Times New Roman"/>
          <w:b/>
          <w:bCs/>
          <w:sz w:val="24"/>
          <w:szCs w:val="24"/>
        </w:rPr>
        <w:t xml:space="preserve">.4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51B1836E" w14:textId="77777777" w:rsidR="00112FFF" w:rsidRPr="00112FFF" w:rsidRDefault="00112FFF" w:rsidP="00112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2FFF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12FFF">
        <w:rPr>
          <w:rFonts w:ascii="Times New Roman" w:hAnsi="Times New Roman"/>
          <w:sz w:val="24"/>
          <w:szCs w:val="24"/>
        </w:rPr>
        <w:t>Activități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2FFF">
        <w:rPr>
          <w:rFonts w:ascii="Times New Roman" w:hAnsi="Times New Roman"/>
          <w:sz w:val="24"/>
          <w:szCs w:val="24"/>
        </w:rPr>
        <w:t>promovare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2FFF">
        <w:rPr>
          <w:rFonts w:ascii="Times New Roman" w:hAnsi="Times New Roman"/>
          <w:sz w:val="24"/>
          <w:szCs w:val="24"/>
        </w:rPr>
        <w:t>a</w:t>
      </w:r>
      <w:proofErr w:type="gram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educației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incluzive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comunitate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12FFF">
        <w:rPr>
          <w:rFonts w:ascii="Times New Roman" w:hAnsi="Times New Roman"/>
          <w:sz w:val="24"/>
          <w:szCs w:val="24"/>
        </w:rPr>
        <w:t>creșterea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gradului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2FFF">
        <w:rPr>
          <w:rFonts w:ascii="Times New Roman" w:hAnsi="Times New Roman"/>
          <w:sz w:val="24"/>
          <w:szCs w:val="24"/>
        </w:rPr>
        <w:t>sensibilizare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2FFF">
        <w:rPr>
          <w:rFonts w:ascii="Times New Roman" w:hAnsi="Times New Roman"/>
          <w:sz w:val="24"/>
          <w:szCs w:val="24"/>
        </w:rPr>
        <w:t>a</w:t>
      </w:r>
      <w:proofErr w:type="gram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opiniei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publice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problema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educaţiei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incluzive</w:t>
      </w:r>
      <w:proofErr w:type="spellEnd"/>
      <w:r w:rsidRPr="00112FFF">
        <w:rPr>
          <w:rFonts w:ascii="Times New Roman" w:hAnsi="Times New Roman"/>
          <w:sz w:val="24"/>
          <w:szCs w:val="24"/>
        </w:rPr>
        <w:t>.</w:t>
      </w:r>
    </w:p>
    <w:p w14:paraId="220BF558" w14:textId="77777777" w:rsidR="00112FFF" w:rsidRPr="00112FFF" w:rsidRDefault="00112FFF" w:rsidP="00112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2FFF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12FFF">
        <w:rPr>
          <w:rFonts w:ascii="Times New Roman" w:hAnsi="Times New Roman"/>
          <w:sz w:val="24"/>
          <w:szCs w:val="24"/>
        </w:rPr>
        <w:t>Implicarea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comunității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viața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școlară</w:t>
      </w:r>
      <w:proofErr w:type="spellEnd"/>
      <w:r w:rsidRPr="00112FFF">
        <w:rPr>
          <w:rFonts w:ascii="Times New Roman" w:hAnsi="Times New Roman"/>
          <w:sz w:val="24"/>
          <w:szCs w:val="24"/>
        </w:rPr>
        <w:t>.</w:t>
      </w:r>
    </w:p>
    <w:p w14:paraId="4CA4D03A" w14:textId="3FCFF767" w:rsidR="00112FFF" w:rsidRPr="00D51FE9" w:rsidRDefault="00112FFF" w:rsidP="00112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2FFF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112FFF">
        <w:rPr>
          <w:rFonts w:ascii="Times New Roman" w:hAnsi="Times New Roman"/>
          <w:sz w:val="24"/>
          <w:szCs w:val="24"/>
        </w:rPr>
        <w:t>Stabilirea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2FFF">
        <w:rPr>
          <w:rFonts w:ascii="Times New Roman" w:hAnsi="Times New Roman"/>
          <w:sz w:val="24"/>
          <w:szCs w:val="24"/>
        </w:rPr>
        <w:t>parteneriate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naţionale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şi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internaţionale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în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dezvoltarea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şi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promovarea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educaţiei</w:t>
      </w:r>
      <w:proofErr w:type="spellEnd"/>
      <w:r w:rsidRPr="00112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sz w:val="24"/>
          <w:szCs w:val="24"/>
        </w:rPr>
        <w:t>incluzive</w:t>
      </w:r>
      <w:proofErr w:type="spellEnd"/>
      <w:r w:rsidRPr="00112FFF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112FFF" w:rsidRPr="00D51FE9" w14:paraId="51164ACE" w14:textId="77777777" w:rsidTr="00350B40">
        <w:tc>
          <w:tcPr>
            <w:tcW w:w="569" w:type="dxa"/>
            <w:shd w:val="clear" w:color="auto" w:fill="F4B083" w:themeFill="accent2" w:themeFillTint="99"/>
          </w:tcPr>
          <w:p w14:paraId="69D51F2E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301A06F2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71894695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3A65A5B6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6892FA07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698EC03F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24722BB2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4B031A57" w14:textId="77777777" w:rsidR="00112FFF" w:rsidRPr="00D51FE9" w:rsidRDefault="00112FFF" w:rsidP="00F104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4C2474" w:rsidRPr="00D51FE9" w14:paraId="7D261EF4" w14:textId="77777777" w:rsidTr="004C2474">
        <w:tc>
          <w:tcPr>
            <w:tcW w:w="569" w:type="dxa"/>
          </w:tcPr>
          <w:p w14:paraId="7C4D5937" w14:textId="558571BE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3E649595" w14:textId="7B69688D" w:rsidR="004C2474" w:rsidRPr="00D51FE9" w:rsidRDefault="004C2474" w:rsidP="004C247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F10421">
              <w:rPr>
                <w:rFonts w:ascii="Times New Roman" w:hAnsi="Times New Roman"/>
                <w:sz w:val="24"/>
                <w:szCs w:val="24"/>
              </w:rPr>
              <w:t>erularea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SNAC</w:t>
            </w:r>
          </w:p>
        </w:tc>
        <w:tc>
          <w:tcPr>
            <w:tcW w:w="2970" w:type="dxa"/>
            <w:shd w:val="clear" w:color="auto" w:fill="FFFFFF" w:themeFill="background1"/>
          </w:tcPr>
          <w:p w14:paraId="33CB3FAF" w14:textId="466BAFD4" w:rsidR="004C2474" w:rsidRP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F10421">
              <w:rPr>
                <w:rFonts w:ascii="Times New Roman" w:hAnsi="Times New Roman"/>
                <w:sz w:val="24"/>
                <w:szCs w:val="24"/>
              </w:rPr>
              <w:t>esfășurarea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acțiuni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voluntariat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C6DB7">
              <w:rPr>
                <w:rFonts w:ascii="Times New Roman" w:hAnsi="Times New Roman"/>
                <w:sz w:val="24"/>
                <w:szCs w:val="24"/>
              </w:rPr>
              <w:t>alorificarea</w:t>
            </w:r>
            <w:proofErr w:type="spellEnd"/>
            <w:r w:rsidRPr="000C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B7">
              <w:rPr>
                <w:rFonts w:ascii="Times New Roman" w:hAnsi="Times New Roman"/>
                <w:sz w:val="24"/>
                <w:szCs w:val="24"/>
              </w:rPr>
              <w:t>experiențelor</w:t>
            </w:r>
            <w:proofErr w:type="spellEnd"/>
            <w:r w:rsidRPr="000C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diferențelor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B7"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 w:rsidRPr="000C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B7"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</w:p>
        </w:tc>
        <w:tc>
          <w:tcPr>
            <w:tcW w:w="2610" w:type="dxa"/>
          </w:tcPr>
          <w:p w14:paraId="1756EC27" w14:textId="5B0AF1F5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CJRAE,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SNAC</w:t>
            </w:r>
          </w:p>
        </w:tc>
        <w:tc>
          <w:tcPr>
            <w:tcW w:w="2160" w:type="dxa"/>
          </w:tcPr>
          <w:p w14:paraId="7CAE43E5" w14:textId="35778020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 w:rsidRPr="00F10421">
              <w:rPr>
                <w:rFonts w:ascii="Times New Roman" w:hAnsi="Times New Roman"/>
                <w:sz w:val="24"/>
                <w:szCs w:val="24"/>
              </w:rPr>
              <w:t xml:space="preserve"> SNAC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421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F10421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446F9D14" w14:textId="1A74F23C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40" w:type="dxa"/>
          </w:tcPr>
          <w:p w14:paraId="08E9EFE5" w14:textId="137D955B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voluntariat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an</w:t>
            </w:r>
          </w:p>
        </w:tc>
        <w:tc>
          <w:tcPr>
            <w:tcW w:w="1530" w:type="dxa"/>
          </w:tcPr>
          <w:p w14:paraId="11A4DFB0" w14:textId="53D78851" w:rsidR="004C2474" w:rsidRPr="00D51FE9" w:rsidRDefault="004C2474" w:rsidP="004C2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portofolii</w:t>
            </w:r>
            <w:proofErr w:type="spellEnd"/>
          </w:p>
        </w:tc>
      </w:tr>
      <w:tr w:rsidR="004C2474" w:rsidRPr="00D51FE9" w14:paraId="4D6D9924" w14:textId="77777777" w:rsidTr="00F10421">
        <w:trPr>
          <w:trHeight w:val="1880"/>
        </w:trPr>
        <w:tc>
          <w:tcPr>
            <w:tcW w:w="569" w:type="dxa"/>
          </w:tcPr>
          <w:p w14:paraId="78C2AF71" w14:textId="23E01DDE" w:rsidR="004C2474" w:rsidRPr="00D51FE9" w:rsidRDefault="004C2474" w:rsidP="004C24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56" w:type="dxa"/>
          </w:tcPr>
          <w:p w14:paraId="5FD1719E" w14:textId="1FCF2E86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D18D7">
              <w:rPr>
                <w:rFonts w:ascii="Times New Roman" w:hAnsi="Times New Roman"/>
                <w:sz w:val="24"/>
                <w:szCs w:val="24"/>
              </w:rPr>
              <w:t>tabilirea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prioritate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social din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Primăriei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D18D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integrării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familii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vulnerabile</w:t>
            </w:r>
            <w:proofErr w:type="spellEnd"/>
          </w:p>
        </w:tc>
        <w:tc>
          <w:tcPr>
            <w:tcW w:w="2970" w:type="dxa"/>
          </w:tcPr>
          <w:p w14:paraId="0100A613" w14:textId="55449CBB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8D18D7">
              <w:rPr>
                <w:rFonts w:ascii="Times New Roman" w:hAnsi="Times New Roman"/>
                <w:sz w:val="24"/>
                <w:szCs w:val="24"/>
              </w:rPr>
              <w:t>ncheierea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protocol de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social al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Primăriei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Biserica</w:t>
            </w:r>
            <w:proofErr w:type="spellEnd"/>
            <w:r w:rsidRPr="008D18D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8D18D7">
              <w:rPr>
                <w:rFonts w:ascii="Times New Roman" w:hAnsi="Times New Roman"/>
                <w:sz w:val="24"/>
                <w:szCs w:val="24"/>
              </w:rPr>
              <w:t>Poliția</w:t>
            </w:r>
            <w:proofErr w:type="spellEnd"/>
          </w:p>
        </w:tc>
        <w:tc>
          <w:tcPr>
            <w:tcW w:w="2610" w:type="dxa"/>
          </w:tcPr>
          <w:p w14:paraId="10EFDB0E" w14:textId="357EB349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7F">
              <w:rPr>
                <w:rFonts w:ascii="Times New Roman" w:hAnsi="Times New Roman"/>
                <w:sz w:val="24"/>
                <w:szCs w:val="24"/>
              </w:rPr>
              <w:t xml:space="preserve">Director </w:t>
            </w:r>
            <w:proofErr w:type="spellStart"/>
            <w:r w:rsidRPr="00F24A7F"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 w:rsidRPr="00F24A7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24A7F"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 w:rsidRPr="00F2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A7F">
              <w:rPr>
                <w:rFonts w:ascii="Times New Roman" w:hAnsi="Times New Roman"/>
                <w:sz w:val="24"/>
                <w:szCs w:val="24"/>
              </w:rPr>
              <w:t>socială</w:t>
            </w:r>
            <w:proofErr w:type="spellEnd"/>
            <w:r w:rsidRPr="00F24A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A7F">
              <w:rPr>
                <w:rFonts w:ascii="Times New Roman" w:hAnsi="Times New Roman"/>
                <w:sz w:val="24"/>
                <w:szCs w:val="24"/>
              </w:rPr>
              <w:t>polițist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CB36BBF" w14:textId="1D4D444D" w:rsidR="004C2474" w:rsidRPr="00F10421" w:rsidRDefault="00C60B78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474"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440" w:type="dxa"/>
          </w:tcPr>
          <w:p w14:paraId="6A39648D" w14:textId="50FDF0CB" w:rsidR="004C2474" w:rsidRDefault="004C2474" w:rsidP="004C24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40" w:type="dxa"/>
          </w:tcPr>
          <w:p w14:paraId="36D3556E" w14:textId="48759189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protocol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</w:p>
        </w:tc>
        <w:tc>
          <w:tcPr>
            <w:tcW w:w="1530" w:type="dxa"/>
          </w:tcPr>
          <w:p w14:paraId="64813F7D" w14:textId="6F6DE8FF" w:rsidR="004C2474" w:rsidRDefault="004C2474" w:rsidP="004C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Protocolul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colaborare</w:t>
            </w:r>
            <w:proofErr w:type="spellEnd"/>
          </w:p>
        </w:tc>
      </w:tr>
      <w:bookmarkEnd w:id="27"/>
    </w:tbl>
    <w:p w14:paraId="730C74EE" w14:textId="4B1AE7CE" w:rsidR="000B1355" w:rsidRDefault="000B1355" w:rsidP="004F129E">
      <w:pPr>
        <w:rPr>
          <w:rFonts w:ascii="Times New Roman" w:hAnsi="Times New Roman"/>
          <w:sz w:val="24"/>
          <w:szCs w:val="24"/>
        </w:rPr>
      </w:pPr>
    </w:p>
    <w:p w14:paraId="79783E9C" w14:textId="77777777" w:rsidR="005411E5" w:rsidRPr="002D0FA8" w:rsidRDefault="005411E5" w:rsidP="005411E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D0FA8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Asigurarea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unui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management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instituțional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eficient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, transparent,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bazat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entuziasm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motivare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implicare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proactivă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implicarea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celor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puțin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50% din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totalul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cadrelor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didactice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procesul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luare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deciziilor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implicarea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întregului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personal, a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beneficiarilor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educației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oferite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procesul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asigurare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calității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D0FA8">
        <w:rPr>
          <w:rFonts w:ascii="Times New Roman" w:hAnsi="Times New Roman"/>
          <w:b/>
          <w:bCs/>
          <w:sz w:val="24"/>
          <w:szCs w:val="24"/>
        </w:rPr>
        <w:t>educației</w:t>
      </w:r>
      <w:proofErr w:type="spellEnd"/>
      <w:r w:rsidRPr="002D0FA8">
        <w:rPr>
          <w:rFonts w:ascii="Times New Roman" w:hAnsi="Times New Roman"/>
          <w:b/>
          <w:bCs/>
          <w:sz w:val="24"/>
          <w:szCs w:val="24"/>
        </w:rPr>
        <w:t>.</w:t>
      </w:r>
    </w:p>
    <w:p w14:paraId="1506D797" w14:textId="77777777" w:rsidR="005411E5" w:rsidRPr="00112FFF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proofErr w:type="spellStart"/>
      <w:r w:rsidRPr="00112FFF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Pr="00112F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FFF">
        <w:rPr>
          <w:rFonts w:ascii="Times New Roman" w:hAnsi="Times New Roman"/>
          <w:b/>
          <w:sz w:val="24"/>
          <w:szCs w:val="24"/>
        </w:rPr>
        <w:t>curriculară</w:t>
      </w:r>
      <w:proofErr w:type="spellEnd"/>
      <w:r w:rsidRPr="00112FFF">
        <w:rPr>
          <w:rFonts w:ascii="Times New Roman" w:hAnsi="Times New Roman"/>
          <w:b/>
          <w:sz w:val="24"/>
          <w:szCs w:val="24"/>
        </w:rPr>
        <w:t>:</w:t>
      </w:r>
    </w:p>
    <w:p w14:paraId="42898B81" w14:textId="792355BD" w:rsidR="005411E5" w:rsidRPr="001D306C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D306C">
        <w:rPr>
          <w:rFonts w:ascii="Times New Roman" w:hAnsi="Times New Roman"/>
          <w:sz w:val="24"/>
          <w:szCs w:val="24"/>
        </w:rPr>
        <w:t>Încurajarea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participării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beneficiarilor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direcți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și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indirecți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stabilirea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ofertei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curriculare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66272">
        <w:rPr>
          <w:rFonts w:ascii="Times New Roman" w:hAnsi="Times New Roman"/>
          <w:sz w:val="24"/>
          <w:szCs w:val="24"/>
        </w:rPr>
        <w:t>școli</w:t>
      </w:r>
      <w:r w:rsidRPr="001D306C">
        <w:rPr>
          <w:rFonts w:ascii="Times New Roman" w:hAnsi="Times New Roman"/>
          <w:sz w:val="24"/>
          <w:szCs w:val="24"/>
        </w:rPr>
        <w:t>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aliniată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D306C">
        <w:rPr>
          <w:rFonts w:ascii="Times New Roman" w:hAnsi="Times New Roman"/>
          <w:sz w:val="24"/>
          <w:szCs w:val="24"/>
        </w:rPr>
        <w:t>cerințele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externe.</w:t>
      </w:r>
    </w:p>
    <w:p w14:paraId="31B9B0ED" w14:textId="77777777" w:rsidR="005411E5" w:rsidRPr="001D306C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D306C">
        <w:rPr>
          <w:rFonts w:ascii="Times New Roman" w:hAnsi="Times New Roman"/>
          <w:sz w:val="24"/>
          <w:szCs w:val="24"/>
        </w:rPr>
        <w:t>Dezvoltarea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către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cadrele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didactice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306C">
        <w:rPr>
          <w:rFonts w:ascii="Times New Roman" w:hAnsi="Times New Roman"/>
          <w:sz w:val="24"/>
          <w:szCs w:val="24"/>
        </w:rPr>
        <w:t>strategiilor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lucru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echipă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prin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proiecte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grup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sesiuni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demonstrative de </w:t>
      </w:r>
      <w:proofErr w:type="spellStart"/>
      <w:r w:rsidRPr="001D306C">
        <w:rPr>
          <w:rFonts w:ascii="Times New Roman" w:hAnsi="Times New Roman"/>
          <w:sz w:val="24"/>
          <w:szCs w:val="24"/>
        </w:rPr>
        <w:t>dezbateri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3BC53E81" w14:textId="77777777" w:rsidR="005411E5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1D306C">
        <w:rPr>
          <w:rFonts w:ascii="Times New Roman" w:hAnsi="Times New Roman"/>
          <w:sz w:val="24"/>
          <w:szCs w:val="24"/>
        </w:rPr>
        <w:t>Eficientizarea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prin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promovarea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1D306C">
        <w:rPr>
          <w:rFonts w:ascii="Times New Roman" w:hAnsi="Times New Roman"/>
          <w:sz w:val="24"/>
          <w:szCs w:val="24"/>
        </w:rPr>
        <w:t>dezvoltă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spiritul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echipă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comunicare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pozitivă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pasiune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activitățile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desfășurate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34"/>
        <w:gridCol w:w="1536"/>
      </w:tblGrid>
      <w:tr w:rsidR="005411E5" w:rsidRPr="001D306C" w14:paraId="6CCE304C" w14:textId="77777777" w:rsidTr="00E848A1">
        <w:trPr>
          <w:trHeight w:val="617"/>
        </w:trPr>
        <w:tc>
          <w:tcPr>
            <w:tcW w:w="569" w:type="dxa"/>
            <w:shd w:val="clear" w:color="auto" w:fill="F4B083" w:themeFill="accent2" w:themeFillTint="99"/>
          </w:tcPr>
          <w:p w14:paraId="18FB9C81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07AFB8D7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7B52B784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propuse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14:paraId="2F5731A0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 umane, materiale, financiare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3F17858A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046AE4BD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334" w:type="dxa"/>
            <w:shd w:val="clear" w:color="auto" w:fill="F4B083" w:themeFill="accent2" w:themeFillTint="99"/>
          </w:tcPr>
          <w:p w14:paraId="13D5E5D4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1536" w:type="dxa"/>
            <w:shd w:val="clear" w:color="auto" w:fill="F4B083" w:themeFill="accent2" w:themeFillTint="99"/>
          </w:tcPr>
          <w:p w14:paraId="0FDEAE37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5411E5" w:rsidRPr="001D306C" w14:paraId="6D7E4B96" w14:textId="77777777" w:rsidTr="00E848A1">
        <w:trPr>
          <w:trHeight w:val="710"/>
        </w:trPr>
        <w:tc>
          <w:tcPr>
            <w:tcW w:w="569" w:type="dxa"/>
          </w:tcPr>
          <w:p w14:paraId="3D1FB5EA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0492B7D7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Construirea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management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mobilizarea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eficientă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organizaţionale</w:t>
            </w:r>
            <w:proofErr w:type="spellEnd"/>
          </w:p>
        </w:tc>
        <w:tc>
          <w:tcPr>
            <w:tcW w:w="2970" w:type="dxa"/>
          </w:tcPr>
          <w:p w14:paraId="0BA360D1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Proiectarea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manageriale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plecând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nevoile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dar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valorificarea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existente</w:t>
            </w:r>
            <w:proofErr w:type="spellEnd"/>
          </w:p>
        </w:tc>
        <w:tc>
          <w:tcPr>
            <w:tcW w:w="2610" w:type="dxa"/>
          </w:tcPr>
          <w:p w14:paraId="15C5DDC3" w14:textId="30BDA7A1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CEAC, personal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457EAA">
              <w:rPr>
                <w:rFonts w:ascii="Times New Roman" w:hAnsi="Times New Roman"/>
                <w:sz w:val="24"/>
                <w:szCs w:val="24"/>
              </w:rPr>
              <w:t>idactic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auxiliar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legislație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75C039ED" w14:textId="10C62D79" w:rsidR="005411E5" w:rsidRPr="001D306C" w:rsidRDefault="005411E5" w:rsidP="0090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Director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Conducătorii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compartimente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Responsabilii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</w:p>
        </w:tc>
        <w:tc>
          <w:tcPr>
            <w:tcW w:w="1440" w:type="dxa"/>
          </w:tcPr>
          <w:p w14:paraId="6A7B3926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34" w:type="dxa"/>
          </w:tcPr>
          <w:p w14:paraId="144C50FB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manageriale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strategii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elaborate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compartiment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1536" w:type="dxa"/>
          </w:tcPr>
          <w:p w14:paraId="4ECB6F6B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Plan managerial, plan operational,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</w:p>
        </w:tc>
      </w:tr>
      <w:tr w:rsidR="005411E5" w:rsidRPr="001D306C" w14:paraId="4C9D7C24" w14:textId="77777777" w:rsidTr="00E848A1">
        <w:trPr>
          <w:trHeight w:val="70"/>
        </w:trPr>
        <w:tc>
          <w:tcPr>
            <w:tcW w:w="569" w:type="dxa"/>
          </w:tcPr>
          <w:p w14:paraId="2126B307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14:paraId="64AEDEFE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Exprimarea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organizaţional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noi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competenţe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atitudini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constau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creativităţii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30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iniţiativei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spiritului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modelelor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competitive</w:t>
            </w:r>
          </w:p>
        </w:tc>
        <w:tc>
          <w:tcPr>
            <w:tcW w:w="2970" w:type="dxa"/>
          </w:tcPr>
          <w:p w14:paraId="23ADB31B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Atribuirea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responsabilități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sarcini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echilibrate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constituirea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echipelor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ședințele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CP, CA,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dezbateri</w:t>
            </w:r>
            <w:proofErr w:type="spellEnd"/>
          </w:p>
        </w:tc>
        <w:tc>
          <w:tcPr>
            <w:tcW w:w="2610" w:type="dxa"/>
          </w:tcPr>
          <w:p w14:paraId="59BCDDD0" w14:textId="023C77E4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Director,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consumabile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legislația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3D964795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Director</w:t>
            </w:r>
          </w:p>
          <w:p w14:paraId="494502DC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Personal didactic auxiliar,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</w:p>
        </w:tc>
        <w:tc>
          <w:tcPr>
            <w:tcW w:w="1440" w:type="dxa"/>
          </w:tcPr>
          <w:p w14:paraId="778B82B1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Anual</w:t>
            </w:r>
            <w:proofErr w:type="spellEnd"/>
          </w:p>
        </w:tc>
        <w:tc>
          <w:tcPr>
            <w:tcW w:w="2334" w:type="dxa"/>
          </w:tcPr>
          <w:p w14:paraId="3E21B929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Valorificarea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eficientă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vederea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obţinerii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printr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-un management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536" w:type="dxa"/>
          </w:tcPr>
          <w:p w14:paraId="2EC93349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Fișe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post,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decizii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activități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</w:p>
          <w:p w14:paraId="77C145BE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Procesele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verbale CP, CA</w:t>
            </w:r>
          </w:p>
        </w:tc>
      </w:tr>
      <w:tr w:rsidR="005411E5" w:rsidRPr="001D306C" w14:paraId="1B213961" w14:textId="77777777" w:rsidTr="00E848A1">
        <w:trPr>
          <w:trHeight w:val="2843"/>
        </w:trPr>
        <w:tc>
          <w:tcPr>
            <w:tcW w:w="569" w:type="dxa"/>
          </w:tcPr>
          <w:p w14:paraId="50B03D21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756" w:type="dxa"/>
          </w:tcPr>
          <w:p w14:paraId="142602D8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sistemului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eficientizarea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proiectare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monitorizare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realizării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măsurilor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stabilite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aplicării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interne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implicării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active</w:t>
            </w:r>
          </w:p>
        </w:tc>
        <w:tc>
          <w:tcPr>
            <w:tcW w:w="2970" w:type="dxa"/>
          </w:tcPr>
          <w:p w14:paraId="1147C282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sz w:val="24"/>
                <w:szCs w:val="24"/>
                <w:lang w:val="ro-RO"/>
              </w:rPr>
              <w:t>Coordonarea aplicării procedurilor, elaborarea de noi proceduri, actualizarea celor existente, implementarea instrumentelor de asigurare și evaluare a calității și monitorizarea activităților de îmbunătățire</w:t>
            </w:r>
          </w:p>
        </w:tc>
        <w:tc>
          <w:tcPr>
            <w:tcW w:w="2610" w:type="dxa"/>
          </w:tcPr>
          <w:p w14:paraId="08FDA4E2" w14:textId="20673FFE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Director, 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, CEAC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personal didactic auxiliar/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legislație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05AB39A9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14CFCDC8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</w:p>
        </w:tc>
        <w:tc>
          <w:tcPr>
            <w:tcW w:w="1440" w:type="dxa"/>
          </w:tcPr>
          <w:p w14:paraId="03162CC7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34" w:type="dxa"/>
          </w:tcPr>
          <w:p w14:paraId="04C08DD6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Implicarea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procesul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luare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deciziilor</w:t>
            </w:r>
            <w:proofErr w:type="spellEnd"/>
          </w:p>
          <w:p w14:paraId="6A0DFF6B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începutul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actualizate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existente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elabora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536" w:type="dxa"/>
          </w:tcPr>
          <w:p w14:paraId="360C90F1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Registru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elaborat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monitorizare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asigurare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calitǎţii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</w:p>
        </w:tc>
      </w:tr>
      <w:tr w:rsidR="005411E5" w:rsidRPr="001D306C" w14:paraId="57841B1C" w14:textId="77777777" w:rsidTr="00E848A1">
        <w:trPr>
          <w:trHeight w:val="2231"/>
        </w:trPr>
        <w:tc>
          <w:tcPr>
            <w:tcW w:w="569" w:type="dxa"/>
          </w:tcPr>
          <w:p w14:paraId="64A3112F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30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2756" w:type="dxa"/>
          </w:tcPr>
          <w:p w14:paraId="5ED714D5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Încurajarea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participării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beneficiarilor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direcți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dispoziția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aliniată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cerințele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externe</w:t>
            </w:r>
          </w:p>
        </w:tc>
        <w:tc>
          <w:tcPr>
            <w:tcW w:w="2970" w:type="dxa"/>
          </w:tcPr>
          <w:p w14:paraId="7C472AA2" w14:textId="348E3F90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CD</w:t>
            </w:r>
            <w:r w:rsidR="00CD79FE">
              <w:rPr>
                <w:rFonts w:ascii="Times New Roman" w:hAnsi="Times New Roman"/>
                <w:sz w:val="24"/>
                <w:szCs w:val="24"/>
              </w:rPr>
              <w:t>EO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Ş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nevoile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identificate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opţiunile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exprimate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</w:p>
        </w:tc>
        <w:tc>
          <w:tcPr>
            <w:tcW w:w="2610" w:type="dxa"/>
          </w:tcPr>
          <w:p w14:paraId="513B8156" w14:textId="33CEE684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curriculum,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metodologia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72DD9D13" w14:textId="591449B1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curriculum,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, CP, CA</w:t>
            </w:r>
          </w:p>
        </w:tc>
        <w:tc>
          <w:tcPr>
            <w:tcW w:w="1440" w:type="dxa"/>
          </w:tcPr>
          <w:p w14:paraId="3ADFE421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</w:p>
        </w:tc>
        <w:tc>
          <w:tcPr>
            <w:tcW w:w="2334" w:type="dxa"/>
          </w:tcPr>
          <w:p w14:paraId="3A3F9424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100% din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selecția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dispoziția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realizată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dialogul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14:paraId="3422EDDD" w14:textId="5B82BDB1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Oferta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CD</w:t>
            </w:r>
            <w:r w:rsidR="00CD79FE">
              <w:rPr>
                <w:rFonts w:ascii="Times New Roman" w:hAnsi="Times New Roman"/>
                <w:sz w:val="24"/>
                <w:szCs w:val="24"/>
              </w:rPr>
              <w:t>EO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>Ș</w:t>
            </w:r>
          </w:p>
          <w:p w14:paraId="3B0C0762" w14:textId="77777777" w:rsidR="005411E5" w:rsidRPr="001D306C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Opțiunile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verbale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satisfacție</w:t>
            </w:r>
            <w:proofErr w:type="spellEnd"/>
          </w:p>
        </w:tc>
      </w:tr>
    </w:tbl>
    <w:p w14:paraId="0210D937" w14:textId="77777777" w:rsidR="005411E5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9D6DD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64CBDC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ED6CCB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739897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B1A176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8C0615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D51FE9">
        <w:rPr>
          <w:rFonts w:ascii="Times New Roman" w:hAnsi="Times New Roman"/>
          <w:b/>
          <w:bCs/>
          <w:sz w:val="24"/>
          <w:szCs w:val="24"/>
        </w:rPr>
        <w:t xml:space="preserve">.2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1ED221C8" w14:textId="584F4F50" w:rsidR="005411E5" w:rsidRPr="001D306C" w:rsidRDefault="005411E5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D306C">
        <w:rPr>
          <w:rFonts w:ascii="Times New Roman" w:hAnsi="Times New Roman"/>
          <w:sz w:val="24"/>
          <w:szCs w:val="24"/>
        </w:rPr>
        <w:t>Identificarea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nevoilor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reale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pregătire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1D306C">
        <w:rPr>
          <w:rFonts w:ascii="Times New Roman" w:hAnsi="Times New Roman"/>
          <w:sz w:val="24"/>
          <w:szCs w:val="24"/>
        </w:rPr>
        <w:t>cadrelor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didactice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stimularea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participării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acestora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programe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formare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continuă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vederea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creşterea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calităţii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resurselor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umane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angajate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unitate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vederea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îndeplinirii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scopurilor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educaţionale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şi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asigurarea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calităţii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vederea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îmbunătățirii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relațiilor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dintre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colegi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și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dintre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profesori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și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elevi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vederea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creșterii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gradului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satisfacție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raport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D306C">
        <w:rPr>
          <w:rFonts w:ascii="Times New Roman" w:hAnsi="Times New Roman"/>
          <w:sz w:val="24"/>
          <w:szCs w:val="24"/>
        </w:rPr>
        <w:t>activitățile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desfășurate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66272">
        <w:rPr>
          <w:rFonts w:ascii="Times New Roman" w:hAnsi="Times New Roman"/>
          <w:sz w:val="24"/>
          <w:szCs w:val="24"/>
        </w:rPr>
        <w:t>școală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7E66BA70" w14:textId="77777777" w:rsidR="005411E5" w:rsidRPr="001D306C" w:rsidRDefault="005411E5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D306C">
        <w:rPr>
          <w:rFonts w:ascii="Times New Roman" w:hAnsi="Times New Roman"/>
          <w:sz w:val="24"/>
          <w:szCs w:val="24"/>
        </w:rPr>
        <w:t>Dezvoltarea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capacităţilor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relaţionare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luarea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deciziilor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D306C">
        <w:rPr>
          <w:rFonts w:ascii="Times New Roman" w:hAnsi="Times New Roman"/>
          <w:sz w:val="24"/>
          <w:szCs w:val="24"/>
        </w:rPr>
        <w:t>factorii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relevanţi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D306C">
        <w:rPr>
          <w:rFonts w:ascii="Times New Roman" w:hAnsi="Times New Roman"/>
          <w:sz w:val="24"/>
          <w:szCs w:val="24"/>
        </w:rPr>
        <w:t>structurile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organizatorice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1D306C">
        <w:rPr>
          <w:rFonts w:ascii="Times New Roman" w:hAnsi="Times New Roman"/>
          <w:sz w:val="24"/>
          <w:szCs w:val="24"/>
        </w:rPr>
        <w:t>părinţilor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și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elevilor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460B5126" w14:textId="77777777" w:rsidR="005411E5" w:rsidRPr="001D306C" w:rsidRDefault="005411E5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1D306C">
        <w:rPr>
          <w:rFonts w:ascii="Times New Roman" w:hAnsi="Times New Roman"/>
          <w:sz w:val="24"/>
          <w:szCs w:val="24"/>
        </w:rPr>
        <w:t>Responsabilizarea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personalului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atingerea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țintelor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strategice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306C">
        <w:rPr>
          <w:rFonts w:ascii="Times New Roman" w:hAnsi="Times New Roman"/>
          <w:sz w:val="24"/>
          <w:szCs w:val="24"/>
        </w:rPr>
        <w:t>respectând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fișa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postului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și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valorizând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abilitățile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personale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3B34FF63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2880"/>
        <w:gridCol w:w="2610"/>
        <w:gridCol w:w="2070"/>
        <w:gridCol w:w="1530"/>
        <w:gridCol w:w="2250"/>
        <w:gridCol w:w="1620"/>
      </w:tblGrid>
      <w:tr w:rsidR="005411E5" w:rsidRPr="001D306C" w14:paraId="57CE3B7F" w14:textId="77777777" w:rsidTr="00E848A1">
        <w:tc>
          <w:tcPr>
            <w:tcW w:w="625" w:type="dxa"/>
            <w:shd w:val="clear" w:color="auto" w:fill="F4B083" w:themeFill="accent2" w:themeFillTint="99"/>
          </w:tcPr>
          <w:p w14:paraId="7B3657F8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0" w:type="dxa"/>
            <w:shd w:val="clear" w:color="auto" w:fill="F4B083" w:themeFill="accent2" w:themeFillTint="99"/>
          </w:tcPr>
          <w:p w14:paraId="6ED9D195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880" w:type="dxa"/>
            <w:shd w:val="clear" w:color="auto" w:fill="F4B083" w:themeFill="accent2" w:themeFillTint="99"/>
          </w:tcPr>
          <w:p w14:paraId="354A3126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7A4C478F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070" w:type="dxa"/>
            <w:shd w:val="clear" w:color="auto" w:fill="F4B083" w:themeFill="accent2" w:themeFillTint="99"/>
          </w:tcPr>
          <w:p w14:paraId="5B622119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5E9CA880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250" w:type="dxa"/>
            <w:shd w:val="clear" w:color="auto" w:fill="F4B083" w:themeFill="accent2" w:themeFillTint="99"/>
          </w:tcPr>
          <w:p w14:paraId="3AF93056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620" w:type="dxa"/>
            <w:shd w:val="clear" w:color="auto" w:fill="F4B083" w:themeFill="accent2" w:themeFillTint="99"/>
          </w:tcPr>
          <w:p w14:paraId="04C0140F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5411E5" w:rsidRPr="001D306C" w14:paraId="16AF528F" w14:textId="77777777" w:rsidTr="00E848A1">
        <w:trPr>
          <w:trHeight w:val="2034"/>
        </w:trPr>
        <w:tc>
          <w:tcPr>
            <w:tcW w:w="625" w:type="dxa"/>
          </w:tcPr>
          <w:p w14:paraId="1DCD4BE2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67E4E149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Informarea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legătură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standardele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30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raportare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standardele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2880" w:type="dxa"/>
          </w:tcPr>
          <w:p w14:paraId="52A39299" w14:textId="0C81B3B9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culturi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cel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puţin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70% din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membrii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didactic, didactic auxiliar, </w:t>
            </w:r>
            <w:proofErr w:type="spellStart"/>
            <w:r w:rsidR="008B553F"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reprezentanţi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</w:p>
        </w:tc>
        <w:tc>
          <w:tcPr>
            <w:tcW w:w="2610" w:type="dxa"/>
          </w:tcPr>
          <w:p w14:paraId="683BD2B1" w14:textId="173E4DEF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personal didactic auxiliar, personal </w:t>
            </w:r>
            <w:proofErr w:type="spellStart"/>
            <w:r w:rsidR="008B553F"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local,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costuri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</w:p>
          <w:p w14:paraId="5A0ECBB5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A9BED1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7F0A0627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CA</w:t>
            </w:r>
          </w:p>
          <w:p w14:paraId="3E9B0925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CEAC</w:t>
            </w:r>
          </w:p>
          <w:p w14:paraId="5CBA9766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4EFE6A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250" w:type="dxa"/>
          </w:tcPr>
          <w:p w14:paraId="5A832AF5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Standarde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</w:p>
          <w:p w14:paraId="7513DBFB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monitorizare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SCIM/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  <w:p w14:paraId="15EB2A5E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ședințe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tematică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ordinea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zi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Registru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9C50720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Standardele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</w:p>
        </w:tc>
      </w:tr>
      <w:tr w:rsidR="005411E5" w:rsidRPr="001D306C" w14:paraId="26123433" w14:textId="77777777" w:rsidTr="00E848A1">
        <w:trPr>
          <w:trHeight w:val="620"/>
        </w:trPr>
        <w:tc>
          <w:tcPr>
            <w:tcW w:w="625" w:type="dxa"/>
          </w:tcPr>
          <w:p w14:paraId="5EFEFC35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771E694C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Motivarea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didactic, didactic auxiliar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 tot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vieţii</w:t>
            </w:r>
            <w:proofErr w:type="spellEnd"/>
          </w:p>
          <w:p w14:paraId="64BA85F6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responsabilităţii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fiecărui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reuşita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propriei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cariere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</w:p>
          <w:p w14:paraId="62B22A39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80AB036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legislative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</w:p>
          <w:p w14:paraId="7D16E9D8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Implicarea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rezolvarea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</w:p>
          <w:p w14:paraId="731608B0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competențelor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centrate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competențe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cheie</w:t>
            </w:r>
            <w:proofErr w:type="spellEnd"/>
          </w:p>
          <w:p w14:paraId="2F5846A5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89AE169" w14:textId="7F59CB64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Personalul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metodologii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18C65F33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0D3EEA24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didactic 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auxiliar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</w:p>
          <w:p w14:paraId="41A92CE9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  <w:p w14:paraId="122CCB93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8A9394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250" w:type="dxa"/>
          </w:tcPr>
          <w:p w14:paraId="6E4C720D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compartimentele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întocmit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manageriale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termen</w:t>
            </w:r>
          </w:p>
          <w:p w14:paraId="05C03C09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Susținere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prezentări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conformitate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tematica</w:t>
            </w:r>
            <w:proofErr w:type="spellEnd"/>
          </w:p>
          <w:p w14:paraId="3ACBDA8B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Diseminare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informări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participări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sesiuni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conferințe</w:t>
            </w:r>
            <w:proofErr w:type="spellEnd"/>
          </w:p>
        </w:tc>
        <w:tc>
          <w:tcPr>
            <w:tcW w:w="1620" w:type="dxa"/>
          </w:tcPr>
          <w:p w14:paraId="398BE5F5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lastRenderedPageBreak/>
              <w:t>Procese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-verbale CP, CA,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documentele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manageriale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prezentări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</w:p>
          <w:p w14:paraId="4701AB37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1E5" w:rsidRPr="001D306C" w14:paraId="203777AD" w14:textId="77777777" w:rsidTr="00E848A1">
        <w:trPr>
          <w:trHeight w:val="1616"/>
        </w:trPr>
        <w:tc>
          <w:tcPr>
            <w:tcW w:w="625" w:type="dxa"/>
          </w:tcPr>
          <w:p w14:paraId="23694C7D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790" w:type="dxa"/>
          </w:tcPr>
          <w:p w14:paraId="19A82796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capacității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 de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mobiliza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combina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utiliza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mod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autonom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capacităţile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cunoaştere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deprinderile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competenţele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generale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profesiosionale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acord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diversele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cerinţe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specifice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anumit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context,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situaţii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</w:p>
        </w:tc>
        <w:tc>
          <w:tcPr>
            <w:tcW w:w="2880" w:type="dxa"/>
          </w:tcPr>
          <w:p w14:paraId="6303669A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competențelor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centrată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competențe-cheie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abordarea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creativă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curriculumului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</w:p>
          <w:p w14:paraId="14841C3B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lecții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susținute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strategiilor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-participative</w:t>
            </w:r>
          </w:p>
          <w:p w14:paraId="2B3BC7B2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motivației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susținerea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diseminarea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bunelor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</w:p>
        </w:tc>
        <w:tc>
          <w:tcPr>
            <w:tcW w:w="2610" w:type="dxa"/>
          </w:tcPr>
          <w:p w14:paraId="2F68BD59" w14:textId="583E6BB9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Director, 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planificări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070" w:type="dxa"/>
          </w:tcPr>
          <w:p w14:paraId="6034D652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530" w:type="dxa"/>
          </w:tcPr>
          <w:p w14:paraId="660F0392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250" w:type="dxa"/>
          </w:tcPr>
          <w:p w14:paraId="6908D493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asistate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lecții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consemnate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ore</w:t>
            </w:r>
          </w:p>
          <w:p w14:paraId="12CFF1C2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80% din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lecții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sunt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susținute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active</w:t>
            </w:r>
          </w:p>
          <w:p w14:paraId="4E7A5799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7F644B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ore</w:t>
            </w:r>
          </w:p>
        </w:tc>
      </w:tr>
      <w:tr w:rsidR="005411E5" w:rsidRPr="001D306C" w14:paraId="36C961C3" w14:textId="77777777" w:rsidTr="00E848A1">
        <w:trPr>
          <w:trHeight w:val="1616"/>
        </w:trPr>
        <w:tc>
          <w:tcPr>
            <w:tcW w:w="625" w:type="dxa"/>
          </w:tcPr>
          <w:p w14:paraId="0AF6E6F1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790" w:type="dxa"/>
          </w:tcPr>
          <w:p w14:paraId="3D065CC7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competențelor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didactic auxiliar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</w:p>
        </w:tc>
        <w:tc>
          <w:tcPr>
            <w:tcW w:w="2880" w:type="dxa"/>
          </w:tcPr>
          <w:p w14:paraId="38222518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managementului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domeniu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personalul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auxiliar</w:t>
            </w:r>
          </w:p>
          <w:p w14:paraId="10F5EBA7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5E28A7" w14:textId="324E6025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>Director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306C">
              <w:rPr>
                <w:rFonts w:ascii="Times New Roman" w:hAnsi="Times New Roman"/>
                <w:sz w:val="24"/>
                <w:szCs w:val="24"/>
              </w:rPr>
              <w:t xml:space="preserve">personal didactic auxiliar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484A7758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personal didactic auxiliar,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formatori</w:t>
            </w:r>
            <w:proofErr w:type="spellEnd"/>
          </w:p>
        </w:tc>
        <w:tc>
          <w:tcPr>
            <w:tcW w:w="1530" w:type="dxa"/>
          </w:tcPr>
          <w:p w14:paraId="6BD13B4A" w14:textId="77777777" w:rsidR="005411E5" w:rsidRPr="001D306C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6C">
              <w:rPr>
                <w:rFonts w:ascii="Times New Roman" w:hAnsi="Times New Roman"/>
                <w:sz w:val="24"/>
                <w:szCs w:val="24"/>
              </w:rPr>
              <w:t xml:space="preserve">Pe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250" w:type="dxa"/>
          </w:tcPr>
          <w:p w14:paraId="54DC7B4B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Fișa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</w:p>
        </w:tc>
        <w:tc>
          <w:tcPr>
            <w:tcW w:w="1620" w:type="dxa"/>
          </w:tcPr>
          <w:p w14:paraId="2972DE5D" w14:textId="77777777" w:rsidR="005411E5" w:rsidRPr="001D306C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Adeverințe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diplome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 w:rsidRPr="001D30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30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</w:tr>
    </w:tbl>
    <w:p w14:paraId="66B856B8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E3CBBA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762D0F" w14:textId="77777777" w:rsidR="005411E5" w:rsidRPr="00D51FE9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AB7270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4.3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3C52124C" w14:textId="24F1D213" w:rsidR="005411E5" w:rsidRPr="001D306C" w:rsidRDefault="005411E5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D306C">
        <w:rPr>
          <w:rFonts w:ascii="Times New Roman" w:hAnsi="Times New Roman"/>
          <w:sz w:val="24"/>
          <w:szCs w:val="24"/>
        </w:rPr>
        <w:t>Atragerea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06C">
        <w:rPr>
          <w:rFonts w:ascii="Times New Roman" w:hAnsi="Times New Roman"/>
          <w:sz w:val="24"/>
          <w:szCs w:val="24"/>
        </w:rPr>
        <w:t>sponsorizări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pentru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derularea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proiectelor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272">
        <w:rPr>
          <w:rFonts w:ascii="Times New Roman" w:hAnsi="Times New Roman"/>
          <w:sz w:val="24"/>
          <w:szCs w:val="24"/>
        </w:rPr>
        <w:t>școlii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3394BEC2" w14:textId="77777777" w:rsidR="005411E5" w:rsidRPr="001D306C" w:rsidRDefault="005411E5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6C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D306C">
        <w:rPr>
          <w:rFonts w:ascii="Times New Roman" w:hAnsi="Times New Roman"/>
          <w:sz w:val="24"/>
          <w:szCs w:val="24"/>
        </w:rPr>
        <w:t>Completarea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achiziţionării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mijloacelor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moderne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audiovizuale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1D306C">
        <w:rPr>
          <w:rFonts w:ascii="Times New Roman" w:hAnsi="Times New Roman"/>
          <w:sz w:val="24"/>
          <w:szCs w:val="24"/>
        </w:rPr>
        <w:t>materialelor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didactice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în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contextul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digitalizării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procesului</w:t>
      </w:r>
      <w:proofErr w:type="spellEnd"/>
      <w:r w:rsidRPr="001D3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06C">
        <w:rPr>
          <w:rFonts w:ascii="Times New Roman" w:hAnsi="Times New Roman"/>
          <w:sz w:val="24"/>
          <w:szCs w:val="24"/>
        </w:rPr>
        <w:t>educativ</w:t>
      </w:r>
      <w:proofErr w:type="spellEnd"/>
      <w:r w:rsidRPr="001D306C">
        <w:rPr>
          <w:rFonts w:ascii="Times New Roman" w:hAnsi="Times New Roman"/>
          <w:sz w:val="24"/>
          <w:szCs w:val="24"/>
        </w:rPr>
        <w:t>.</w:t>
      </w:r>
    </w:p>
    <w:p w14:paraId="6C66E773" w14:textId="77777777" w:rsidR="005411E5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4"/>
        <w:gridCol w:w="2968"/>
        <w:gridCol w:w="2609"/>
        <w:gridCol w:w="2160"/>
        <w:gridCol w:w="1440"/>
        <w:gridCol w:w="2339"/>
        <w:gridCol w:w="1536"/>
      </w:tblGrid>
      <w:tr w:rsidR="005411E5" w:rsidRPr="000B1355" w14:paraId="670E9A37" w14:textId="77777777" w:rsidTr="00E848A1">
        <w:trPr>
          <w:trHeight w:val="710"/>
        </w:trPr>
        <w:tc>
          <w:tcPr>
            <w:tcW w:w="569" w:type="dxa"/>
            <w:shd w:val="clear" w:color="auto" w:fill="F4B083" w:themeFill="accent2" w:themeFillTint="99"/>
          </w:tcPr>
          <w:p w14:paraId="42CA11DA" w14:textId="77777777" w:rsidR="005411E5" w:rsidRPr="000B1355" w:rsidRDefault="005411E5" w:rsidP="00E848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4" w:type="dxa"/>
            <w:shd w:val="clear" w:color="auto" w:fill="F4B083" w:themeFill="accent2" w:themeFillTint="99"/>
          </w:tcPr>
          <w:p w14:paraId="5D1BA166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68" w:type="dxa"/>
            <w:shd w:val="clear" w:color="auto" w:fill="F4B083" w:themeFill="accent2" w:themeFillTint="99"/>
          </w:tcPr>
          <w:p w14:paraId="080BB1A8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09" w:type="dxa"/>
            <w:shd w:val="clear" w:color="auto" w:fill="F4B083" w:themeFill="accent2" w:themeFillTint="99"/>
          </w:tcPr>
          <w:p w14:paraId="43AB2737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180C30C4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26B78321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39" w:type="dxa"/>
            <w:shd w:val="clear" w:color="auto" w:fill="F4B083" w:themeFill="accent2" w:themeFillTint="99"/>
          </w:tcPr>
          <w:p w14:paraId="692E5E1B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6" w:type="dxa"/>
            <w:shd w:val="clear" w:color="auto" w:fill="F4B083" w:themeFill="accent2" w:themeFillTint="99"/>
          </w:tcPr>
          <w:p w14:paraId="32DD18D6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5411E5" w:rsidRPr="000B1355" w14:paraId="4A16C289" w14:textId="77777777" w:rsidTr="00E848A1">
        <w:trPr>
          <w:trHeight w:val="1968"/>
        </w:trPr>
        <w:tc>
          <w:tcPr>
            <w:tcW w:w="569" w:type="dxa"/>
          </w:tcPr>
          <w:p w14:paraId="363F0CF8" w14:textId="77777777" w:rsidR="005411E5" w:rsidRPr="000B1355" w:rsidRDefault="005411E5" w:rsidP="00E848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13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2BE14988" w14:textId="7BC39B9B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968" w:type="dxa"/>
          </w:tcPr>
          <w:p w14:paraId="7CCEAC29" w14:textId="1350B3AF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Cofinanțarea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principalelor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609" w:type="dxa"/>
          </w:tcPr>
          <w:p w14:paraId="1FAFA538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ponsorizări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, ale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instituții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>, 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relații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</w:p>
        </w:tc>
        <w:tc>
          <w:tcPr>
            <w:tcW w:w="2160" w:type="dxa"/>
          </w:tcPr>
          <w:p w14:paraId="306226CB" w14:textId="77777777" w:rsidR="005411E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24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4076FE3B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oordonatori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sociația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nstituții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partenere</w:t>
            </w:r>
            <w:proofErr w:type="spellEnd"/>
          </w:p>
        </w:tc>
        <w:tc>
          <w:tcPr>
            <w:tcW w:w="1440" w:type="dxa"/>
          </w:tcPr>
          <w:p w14:paraId="3003F806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</w:p>
        </w:tc>
        <w:tc>
          <w:tcPr>
            <w:tcW w:w="2339" w:type="dxa"/>
          </w:tcPr>
          <w:p w14:paraId="234EC8CF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Principalele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cofinanțate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proporție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70%</w:t>
            </w:r>
          </w:p>
        </w:tc>
        <w:tc>
          <w:tcPr>
            <w:tcW w:w="1536" w:type="dxa"/>
          </w:tcPr>
          <w:p w14:paraId="207A83BE" w14:textId="77777777" w:rsidR="005411E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A24">
              <w:rPr>
                <w:rFonts w:ascii="Times New Roman" w:hAnsi="Times New Roman"/>
                <w:sz w:val="24"/>
                <w:szCs w:val="24"/>
              </w:rPr>
              <w:t xml:space="preserve">Draft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raportări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verbal,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sponsorizare</w:t>
            </w:r>
            <w:proofErr w:type="spellEnd"/>
          </w:p>
          <w:p w14:paraId="171CE1FF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1E5" w:rsidRPr="000B1355" w14:paraId="7F7ABFF2" w14:textId="77777777" w:rsidTr="00E848A1">
        <w:trPr>
          <w:trHeight w:val="1160"/>
        </w:trPr>
        <w:tc>
          <w:tcPr>
            <w:tcW w:w="569" w:type="dxa"/>
          </w:tcPr>
          <w:p w14:paraId="6631E5DF" w14:textId="77777777" w:rsidR="005411E5" w:rsidRPr="000B1355" w:rsidRDefault="005411E5" w:rsidP="00E848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13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234C8FA1" w14:textId="77777777" w:rsidR="005411E5" w:rsidRPr="00333A24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caracteristicilor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spațiilor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creării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optim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ED161" w14:textId="77777777" w:rsidR="005411E5" w:rsidRPr="000B1355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necesar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mijloace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IT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ariile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desfășurării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educativ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digitalizat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, modern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2968" w:type="dxa"/>
          </w:tcPr>
          <w:p w14:paraId="5E23516D" w14:textId="77777777" w:rsidR="005411E5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dentificarea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calculatoarelor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3A2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altor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componente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înlocuite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dentificarea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sălilor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necesară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bazei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</w:p>
          <w:p w14:paraId="0BF79E9D" w14:textId="77777777" w:rsidR="005411E5" w:rsidRPr="00333A24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chiziții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ariile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</w:p>
          <w:p w14:paraId="358CA29C" w14:textId="77777777" w:rsidR="005411E5" w:rsidRPr="00696582" w:rsidRDefault="005411E5" w:rsidP="00E8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otarea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compartimentelor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funcționale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comisiilor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calculatoare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lte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dotări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14:paraId="6F470FA3" w14:textId="0CA1F45A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local, 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erviciul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existentă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contribuții</w:t>
            </w:r>
            <w:proofErr w:type="spellEnd"/>
          </w:p>
        </w:tc>
        <w:tc>
          <w:tcPr>
            <w:tcW w:w="2160" w:type="dxa"/>
          </w:tcPr>
          <w:p w14:paraId="17841BAB" w14:textId="77777777" w:rsidR="009056B3" w:rsidRDefault="005411E5" w:rsidP="0090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24">
              <w:rPr>
                <w:rFonts w:ascii="Times New Roman" w:hAnsi="Times New Roman"/>
                <w:sz w:val="24"/>
                <w:szCs w:val="24"/>
              </w:rPr>
              <w:t>Director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A24">
              <w:rPr>
                <w:rFonts w:ascii="Times New Roman" w:hAnsi="Times New Roman"/>
                <w:sz w:val="24"/>
                <w:szCs w:val="24"/>
              </w:rPr>
              <w:t>Administrator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327CDA" w14:textId="07D87EC6" w:rsidR="005411E5" w:rsidRPr="00333A24" w:rsidRDefault="005411E5" w:rsidP="0090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recepție</w:t>
            </w:r>
            <w:proofErr w:type="spellEnd"/>
          </w:p>
          <w:p w14:paraId="6BEC7D8D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997990" w14:textId="77777777" w:rsidR="005411E5" w:rsidRPr="000B1355" w:rsidRDefault="005411E5" w:rsidP="00E848A1">
            <w:pPr>
              <w:spacing w:after="0" w:line="240" w:lineRule="auto"/>
              <w:ind w:right="33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39" w:type="dxa"/>
          </w:tcPr>
          <w:p w14:paraId="1CD98685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calitǎţii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funcționalității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A24">
              <w:rPr>
                <w:rFonts w:ascii="Times New Roman" w:hAnsi="Times New Roman"/>
                <w:sz w:val="24"/>
                <w:szCs w:val="24"/>
              </w:rPr>
              <w:t>spațiilor</w:t>
            </w:r>
            <w:proofErr w:type="spellEnd"/>
            <w:r w:rsidRPr="00333A24">
              <w:rPr>
                <w:rFonts w:ascii="Times New Roman" w:hAnsi="Times New Roman"/>
                <w:sz w:val="24"/>
                <w:szCs w:val="24"/>
              </w:rPr>
              <w:t xml:space="preserve"> din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</w:p>
        </w:tc>
        <w:tc>
          <w:tcPr>
            <w:tcW w:w="1536" w:type="dxa"/>
          </w:tcPr>
          <w:p w14:paraId="600A63CC" w14:textId="77777777" w:rsidR="005411E5" w:rsidRPr="00696582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sponsorizare</w:t>
            </w:r>
            <w:proofErr w:type="spellEnd"/>
          </w:p>
          <w:p w14:paraId="09A36DE4" w14:textId="77777777" w:rsidR="005411E5" w:rsidRPr="00696582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Achiziții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</w:p>
          <w:p w14:paraId="5DBB8311" w14:textId="77777777" w:rsidR="005411E5" w:rsidRPr="00696582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Lucrări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reparație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recepționate</w:t>
            </w:r>
            <w:proofErr w:type="spellEnd"/>
          </w:p>
          <w:p w14:paraId="7DA008B3" w14:textId="77777777" w:rsidR="005411E5" w:rsidRPr="000B1355" w:rsidRDefault="005411E5" w:rsidP="00E84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Bunuri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recepționate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intrate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inventar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gestiunea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comisiilor</w:t>
            </w:r>
            <w:proofErr w:type="spellEnd"/>
          </w:p>
        </w:tc>
      </w:tr>
    </w:tbl>
    <w:p w14:paraId="2322B01C" w14:textId="77777777" w:rsidR="005411E5" w:rsidRPr="00D51FE9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43E74A" w14:textId="77777777" w:rsidR="00C60B78" w:rsidRDefault="00C60B78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CAEC21" w14:textId="7A5BF7F2" w:rsidR="005411E5" w:rsidRPr="00D51FE9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D51FE9">
        <w:rPr>
          <w:rFonts w:ascii="Times New Roman" w:hAnsi="Times New Roman"/>
          <w:b/>
          <w:bCs/>
          <w:sz w:val="24"/>
          <w:szCs w:val="24"/>
        </w:rPr>
        <w:t xml:space="preserve">.4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77D16C2D" w14:textId="77777777" w:rsidR="005411E5" w:rsidRDefault="005411E5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a. </w:t>
      </w:r>
      <w:r w:rsidRPr="008D34E2">
        <w:rPr>
          <w:rFonts w:ascii="Times New Roman" w:hAnsi="Times New Roman"/>
          <w:sz w:val="24"/>
          <w:szCs w:val="24"/>
          <w:lang w:val="ro-RO"/>
        </w:rPr>
        <w:t>Implicarea instituțiilor cu interes educațional în antrenarea cadrelor didactice și a elevilor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82FF169" w14:textId="77777777" w:rsidR="005411E5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b. </w:t>
      </w:r>
      <w:r w:rsidRPr="00002D19">
        <w:rPr>
          <w:rFonts w:ascii="Times New Roman" w:hAnsi="Times New Roman"/>
          <w:sz w:val="24"/>
          <w:szCs w:val="24"/>
          <w:lang w:val="ro-RO"/>
        </w:rPr>
        <w:t xml:space="preserve">Dezvoltarea </w:t>
      </w:r>
      <w:proofErr w:type="spellStart"/>
      <w:r w:rsidRPr="00002D19">
        <w:rPr>
          <w:rFonts w:ascii="Times New Roman" w:hAnsi="Times New Roman"/>
          <w:sz w:val="24"/>
          <w:szCs w:val="24"/>
          <w:lang w:val="ro-RO"/>
        </w:rPr>
        <w:t>capacităţilor</w:t>
      </w:r>
      <w:proofErr w:type="spellEnd"/>
      <w:r w:rsidRPr="00002D1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002D19">
        <w:rPr>
          <w:rFonts w:ascii="Times New Roman" w:hAnsi="Times New Roman"/>
          <w:sz w:val="24"/>
          <w:szCs w:val="24"/>
          <w:lang w:val="ro-RO"/>
        </w:rPr>
        <w:t>relaţionare</w:t>
      </w:r>
      <w:proofErr w:type="spellEnd"/>
      <w:r w:rsidRPr="00002D19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>comunitatea locală.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790"/>
        <w:gridCol w:w="1980"/>
        <w:gridCol w:w="1440"/>
        <w:gridCol w:w="2340"/>
        <w:gridCol w:w="1530"/>
      </w:tblGrid>
      <w:tr w:rsidR="005411E5" w:rsidRPr="000B1355" w14:paraId="219E1D9B" w14:textId="77777777" w:rsidTr="00E848A1">
        <w:tc>
          <w:tcPr>
            <w:tcW w:w="569" w:type="dxa"/>
            <w:shd w:val="clear" w:color="auto" w:fill="F4B083" w:themeFill="accent2" w:themeFillTint="99"/>
          </w:tcPr>
          <w:p w14:paraId="224D14C0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0221C7CB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64FA7981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790" w:type="dxa"/>
            <w:shd w:val="clear" w:color="auto" w:fill="F4B083" w:themeFill="accent2" w:themeFillTint="99"/>
          </w:tcPr>
          <w:p w14:paraId="781443FF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1980" w:type="dxa"/>
            <w:shd w:val="clear" w:color="auto" w:fill="F4B083" w:themeFill="accent2" w:themeFillTint="99"/>
          </w:tcPr>
          <w:p w14:paraId="3C818154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4F4B3860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13BE91F2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10F1A6F1" w14:textId="77777777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1355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5411E5" w:rsidRPr="000B1355" w14:paraId="7127238A" w14:textId="77777777" w:rsidTr="00E848A1">
        <w:trPr>
          <w:trHeight w:val="1880"/>
        </w:trPr>
        <w:tc>
          <w:tcPr>
            <w:tcW w:w="569" w:type="dxa"/>
          </w:tcPr>
          <w:p w14:paraId="49E283AC" w14:textId="77777777" w:rsidR="005411E5" w:rsidRPr="000B135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r w:rsidRPr="000B13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11E23873" w14:textId="60F4B748" w:rsidR="005411E5" w:rsidRPr="000B1355" w:rsidRDefault="005411E5" w:rsidP="00E8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Optimizarea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colaborării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acţiuni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6582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imaginii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970" w:type="dxa"/>
          </w:tcPr>
          <w:p w14:paraId="2E9C5AE3" w14:textId="77777777" w:rsidR="005411E5" w:rsidRDefault="005411E5" w:rsidP="00E848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>reșterea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agenți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 xml:space="preserve">economici din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comunitate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, ONG-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(minim 1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577867" w14:textId="77777777" w:rsidR="005411E5" w:rsidRPr="000B1355" w:rsidRDefault="005411E5" w:rsidP="00E848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>ncluderea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oferta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educativă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dedicate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marcării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zilelor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importante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cultura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poporului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român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istoria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derulate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790" w:type="dxa"/>
          </w:tcPr>
          <w:p w14:paraId="19B2DB44" w14:textId="4B8CF38A" w:rsidR="005411E5" w:rsidRPr="00696582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>levi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 xml:space="preserve">adre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invitați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  <w:p w14:paraId="7D927CFE" w14:textId="77777777" w:rsidR="005411E5" w:rsidRPr="000B135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D20C70" w14:textId="77777777" w:rsidR="005411E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582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503421BE" w14:textId="0305709A" w:rsidR="005411E5" w:rsidRPr="000B1355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 xml:space="preserve">adre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membri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1440" w:type="dxa"/>
          </w:tcPr>
          <w:p w14:paraId="7AFF5601" w14:textId="77777777" w:rsidR="005411E5" w:rsidRPr="000B1355" w:rsidRDefault="005411E5" w:rsidP="00E8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an</w:t>
            </w:r>
          </w:p>
        </w:tc>
        <w:tc>
          <w:tcPr>
            <w:tcW w:w="2340" w:type="dxa"/>
          </w:tcPr>
          <w:p w14:paraId="3093585B" w14:textId="77777777" w:rsidR="005411E5" w:rsidRPr="000B135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care au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drept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scop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marcarea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zilelor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importante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cultura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poporului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român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istori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1530" w:type="dxa"/>
          </w:tcPr>
          <w:p w14:paraId="1FB1556E" w14:textId="77777777" w:rsidR="005411E5" w:rsidRPr="000B135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</w:p>
        </w:tc>
      </w:tr>
      <w:tr w:rsidR="005411E5" w:rsidRPr="000B1355" w14:paraId="5FF305D5" w14:textId="77777777" w:rsidTr="00E848A1">
        <w:trPr>
          <w:trHeight w:val="1880"/>
        </w:trPr>
        <w:tc>
          <w:tcPr>
            <w:tcW w:w="569" w:type="dxa"/>
          </w:tcPr>
          <w:p w14:paraId="058B6963" w14:textId="77777777" w:rsidR="005411E5" w:rsidRPr="000B135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r w:rsidRPr="000B135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756" w:type="dxa"/>
          </w:tcPr>
          <w:p w14:paraId="50569F01" w14:textId="77777777" w:rsidR="005411E5" w:rsidRPr="00696582" w:rsidRDefault="005411E5" w:rsidP="00E8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Motivarea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implicare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activă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viața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parteneri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</w:p>
        </w:tc>
        <w:tc>
          <w:tcPr>
            <w:tcW w:w="2970" w:type="dxa"/>
          </w:tcPr>
          <w:p w14:paraId="261ED15E" w14:textId="77777777" w:rsidR="005411E5" w:rsidRPr="00696582" w:rsidRDefault="005411E5" w:rsidP="00E848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>reșterea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părinții</w:t>
            </w:r>
            <w:proofErr w:type="spellEnd"/>
          </w:p>
          <w:p w14:paraId="0752BB20" w14:textId="77777777" w:rsidR="005411E5" w:rsidRDefault="005411E5" w:rsidP="00E848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96582">
              <w:rPr>
                <w:rFonts w:ascii="Times New Roman" w:hAnsi="Times New Roman"/>
                <w:sz w:val="24"/>
                <w:szCs w:val="24"/>
              </w:rPr>
              <w:t>rganizarea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evenimente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socializare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comune</w:t>
            </w:r>
            <w:proofErr w:type="spellEnd"/>
            <w:r w:rsidRPr="00696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582">
              <w:rPr>
                <w:rFonts w:ascii="Times New Roman" w:hAnsi="Times New Roman"/>
                <w:sz w:val="24"/>
                <w:szCs w:val="24"/>
              </w:rPr>
              <w:t>profesori-părinț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790" w:type="dxa"/>
          </w:tcPr>
          <w:p w14:paraId="0BE1620A" w14:textId="1D0EE88E" w:rsidR="005411E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r w:rsidRPr="0051106F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1106F">
              <w:rPr>
                <w:rFonts w:ascii="Times New Roman" w:hAnsi="Times New Roman"/>
                <w:sz w:val="24"/>
                <w:szCs w:val="24"/>
              </w:rPr>
              <w:t>ărinț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1106F">
              <w:rPr>
                <w:rFonts w:ascii="Times New Roman" w:hAnsi="Times New Roman"/>
                <w:sz w:val="24"/>
                <w:szCs w:val="24"/>
              </w:rPr>
              <w:t>lev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1106F">
              <w:rPr>
                <w:rFonts w:ascii="Times New Roman" w:hAnsi="Times New Roman"/>
                <w:sz w:val="24"/>
                <w:szCs w:val="24"/>
              </w:rPr>
              <w:t>chipamente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272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980" w:type="dxa"/>
          </w:tcPr>
          <w:p w14:paraId="607AE1F0" w14:textId="77777777" w:rsidR="005411E5" w:rsidRPr="0051106F" w:rsidRDefault="005411E5" w:rsidP="00E848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6F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653A98E4" w14:textId="4D7E5811" w:rsidR="005411E5" w:rsidRDefault="005411E5" w:rsidP="00E848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  <w:p w14:paraId="14084177" w14:textId="77777777" w:rsidR="005411E5" w:rsidRPr="0051106F" w:rsidRDefault="005411E5" w:rsidP="00E848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6F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  <w:p w14:paraId="1BC43585" w14:textId="77777777" w:rsidR="005411E5" w:rsidRPr="00696582" w:rsidRDefault="005411E5" w:rsidP="00E84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45E723" w14:textId="77777777" w:rsidR="005411E5" w:rsidRDefault="005411E5" w:rsidP="00E8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40" w:type="dxa"/>
          </w:tcPr>
          <w:p w14:paraId="01C10FEC" w14:textId="77777777" w:rsidR="005411E5" w:rsidRDefault="005411E5" w:rsidP="00E848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eveniment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</w:p>
          <w:p w14:paraId="668C7AEB" w14:textId="77777777" w:rsidR="005411E5" w:rsidRPr="00696582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Diseminarea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exemplelor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bună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530" w:type="dxa"/>
          </w:tcPr>
          <w:p w14:paraId="36546D54" w14:textId="77777777" w:rsidR="005411E5" w:rsidRDefault="005411E5" w:rsidP="00E848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1106F">
              <w:rPr>
                <w:rFonts w:ascii="Times New Roman" w:hAnsi="Times New Roman"/>
                <w:sz w:val="24"/>
                <w:szCs w:val="24"/>
              </w:rPr>
              <w:t xml:space="preserve"> care s-au </w:t>
            </w:r>
            <w:proofErr w:type="spellStart"/>
            <w:r w:rsidRPr="0051106F">
              <w:rPr>
                <w:rFonts w:ascii="Times New Roman" w:hAnsi="Times New Roman"/>
                <w:sz w:val="24"/>
                <w:szCs w:val="24"/>
              </w:rPr>
              <w:t>implica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</w:tr>
    </w:tbl>
    <w:p w14:paraId="1D72B87A" w14:textId="77777777" w:rsidR="005411E5" w:rsidRDefault="005411E5" w:rsidP="004F129E">
      <w:pPr>
        <w:rPr>
          <w:rFonts w:ascii="Times New Roman" w:hAnsi="Times New Roman"/>
          <w:sz w:val="24"/>
          <w:szCs w:val="24"/>
        </w:rPr>
      </w:pPr>
    </w:p>
    <w:p w14:paraId="50D3002A" w14:textId="2735DF3F" w:rsidR="00AF0296" w:rsidRDefault="005411E5" w:rsidP="00AF02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4E66C8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28" w:name="_Hlk142642997"/>
      <w:bookmarkEnd w:id="26"/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Dezvoltarea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unor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atitudini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comportamente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bazate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valorile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interculturalității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rândul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elevilor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cadrelor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didactice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creșterea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anuală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cu 25% a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numărului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activități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extracurriculare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, a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proiectelor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parteneriatelor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locale,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naționale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CD0C77">
        <w:rPr>
          <w:rFonts w:ascii="Times New Roman" w:hAnsi="Times New Roman"/>
          <w:b/>
          <w:bCs/>
          <w:sz w:val="24"/>
          <w:szCs w:val="24"/>
        </w:rPr>
        <w:t>internaționale</w:t>
      </w:r>
      <w:proofErr w:type="spellEnd"/>
      <w:r w:rsidR="00AF0296" w:rsidRPr="00CD0C77">
        <w:rPr>
          <w:rFonts w:ascii="Times New Roman" w:hAnsi="Times New Roman"/>
          <w:b/>
          <w:bCs/>
          <w:sz w:val="24"/>
          <w:szCs w:val="24"/>
        </w:rPr>
        <w:t>.</w:t>
      </w:r>
    </w:p>
    <w:p w14:paraId="5B5DA69B" w14:textId="77777777" w:rsidR="006D1B01" w:rsidRDefault="006D1B01" w:rsidP="00AF029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9BA3D60" w14:textId="2DC2DBFE" w:rsidR="00AF0296" w:rsidRPr="005411E5" w:rsidRDefault="00AF0296" w:rsidP="005411E5">
      <w:pPr>
        <w:pStyle w:val="Listparagraf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11E5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Pr="005411E5">
        <w:rPr>
          <w:rFonts w:ascii="Times New Roman" w:hAnsi="Times New Roman"/>
          <w:b/>
          <w:sz w:val="24"/>
          <w:szCs w:val="24"/>
        </w:rPr>
        <w:t xml:space="preserve"> curriculară:</w:t>
      </w:r>
    </w:p>
    <w:p w14:paraId="08D157DB" w14:textId="5913049A" w:rsidR="00AF0296" w:rsidRPr="004E66C8" w:rsidRDefault="006D1B01" w:rsidP="006D1B01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a. </w:t>
      </w:r>
      <w:r w:rsidR="00AF0296" w:rsidRPr="00EA1DE4">
        <w:rPr>
          <w:rFonts w:ascii="Times New Roman" w:hAnsi="Times New Roman"/>
          <w:sz w:val="24"/>
          <w:szCs w:val="24"/>
          <w:lang w:val="ro-RO"/>
        </w:rPr>
        <w:t>Implicarea și responsabilizarea elevilor pentru o educație privind valorile interculturalității</w:t>
      </w:r>
      <w:r w:rsidR="00AF0296">
        <w:rPr>
          <w:rFonts w:ascii="Times New Roman" w:hAnsi="Times New Roman"/>
          <w:sz w:val="24"/>
          <w:szCs w:val="24"/>
          <w:lang w:val="ro-RO"/>
        </w:rPr>
        <w:t xml:space="preserve"> prin </w:t>
      </w:r>
      <w:proofErr w:type="spellStart"/>
      <w:r w:rsidR="00AF0296">
        <w:rPr>
          <w:rFonts w:ascii="Times New Roman" w:hAnsi="Times New Roman"/>
          <w:sz w:val="24"/>
          <w:szCs w:val="24"/>
          <w:lang w:val="ro-RO"/>
        </w:rPr>
        <w:t>î</w:t>
      </w:r>
      <w:r w:rsidR="00AF0296" w:rsidRPr="00CD0C77">
        <w:rPr>
          <w:rFonts w:ascii="Times New Roman" w:hAnsi="Times New Roman"/>
          <w:sz w:val="24"/>
          <w:szCs w:val="24"/>
          <w:lang w:val="ro-RO"/>
        </w:rPr>
        <w:t>nfiinţarea</w:t>
      </w:r>
      <w:proofErr w:type="spellEnd"/>
      <w:r w:rsidR="00AF0296" w:rsidRPr="00CD0C77">
        <w:rPr>
          <w:rFonts w:ascii="Times New Roman" w:hAnsi="Times New Roman"/>
          <w:sz w:val="24"/>
          <w:szCs w:val="24"/>
          <w:lang w:val="ro-RO"/>
        </w:rPr>
        <w:t xml:space="preserve"> de cercuri tematice ce vizează interculturalitatea.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34"/>
        <w:gridCol w:w="1536"/>
      </w:tblGrid>
      <w:tr w:rsidR="00AF0296" w:rsidRPr="004F129E" w14:paraId="4E07E314" w14:textId="77777777" w:rsidTr="00AF0296">
        <w:tc>
          <w:tcPr>
            <w:tcW w:w="569" w:type="dxa"/>
            <w:shd w:val="clear" w:color="auto" w:fill="F4B083" w:themeFill="accent2" w:themeFillTint="99"/>
          </w:tcPr>
          <w:p w14:paraId="62242713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bookmarkStart w:id="29" w:name="_Hlk128306058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1FFBFEC9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216A3AAA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14:paraId="035956D7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156529BC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64FECA8A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34" w:type="dxa"/>
            <w:shd w:val="clear" w:color="auto" w:fill="F4B083" w:themeFill="accent2" w:themeFillTint="99"/>
          </w:tcPr>
          <w:p w14:paraId="1DAD07A5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536" w:type="dxa"/>
            <w:shd w:val="clear" w:color="auto" w:fill="F4B083" w:themeFill="accent2" w:themeFillTint="99"/>
          </w:tcPr>
          <w:p w14:paraId="120B13EB" w14:textId="77777777" w:rsidR="00AF0296" w:rsidRPr="004F129E" w:rsidRDefault="00AF0296" w:rsidP="00AF0296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AF0296" w:rsidRPr="00D51FE9" w14:paraId="5C1558FA" w14:textId="77777777" w:rsidTr="00AF0296">
        <w:trPr>
          <w:trHeight w:val="1310"/>
        </w:trPr>
        <w:tc>
          <w:tcPr>
            <w:tcW w:w="569" w:type="dxa"/>
            <w:vMerge w:val="restart"/>
          </w:tcPr>
          <w:p w14:paraId="1F9F65C3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vMerge w:val="restart"/>
          </w:tcPr>
          <w:p w14:paraId="410FA81B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Popularizarea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rândul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părinţilor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derulate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intermediul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siteului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paginii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Facebook</w:t>
            </w:r>
          </w:p>
        </w:tc>
        <w:tc>
          <w:tcPr>
            <w:tcW w:w="2970" w:type="dxa"/>
          </w:tcPr>
          <w:p w14:paraId="10B0EB7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Înscrierea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cercurilor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610" w:type="dxa"/>
          </w:tcPr>
          <w:p w14:paraId="6E466EB9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1F12B362" w14:textId="524C99C4" w:rsidR="00AF0296" w:rsidRPr="00D51FE9" w:rsidRDefault="00C60B78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="00AF0296"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="00AF0296"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2B7879F7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Octombrie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47EBB785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cercuri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536" w:type="dxa"/>
          </w:tcPr>
          <w:p w14:paraId="38EC4B66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Înființarea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înscrierea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cercuri</w:t>
            </w:r>
            <w:proofErr w:type="spellEnd"/>
          </w:p>
        </w:tc>
      </w:tr>
      <w:tr w:rsidR="00AF0296" w:rsidRPr="00D51FE9" w14:paraId="4C665D1F" w14:textId="77777777" w:rsidTr="00AF0296">
        <w:trPr>
          <w:trHeight w:val="620"/>
        </w:trPr>
        <w:tc>
          <w:tcPr>
            <w:tcW w:w="569" w:type="dxa"/>
            <w:vMerge/>
          </w:tcPr>
          <w:p w14:paraId="3A034F41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2C0441B0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A58C4F2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cercurilor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care au ca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din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perspectiva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iniţiator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colaborator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bazate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comunicare</w:t>
            </w:r>
            <w:proofErr w:type="spellEnd"/>
          </w:p>
        </w:tc>
        <w:tc>
          <w:tcPr>
            <w:tcW w:w="2610" w:type="dxa"/>
          </w:tcPr>
          <w:p w14:paraId="7A8840BE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828A824" w14:textId="0DFE9285" w:rsidR="00AF0296" w:rsidRPr="00D51FE9" w:rsidRDefault="00C60B78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="00AF0296"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="00AF0296"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2AC7554E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34" w:type="dxa"/>
          </w:tcPr>
          <w:p w14:paraId="3C205E37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atât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primar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gimnazial</w:t>
            </w:r>
            <w:proofErr w:type="spellEnd"/>
          </w:p>
        </w:tc>
        <w:tc>
          <w:tcPr>
            <w:tcW w:w="1536" w:type="dxa"/>
          </w:tcPr>
          <w:p w14:paraId="40CB2565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</w:p>
        </w:tc>
      </w:tr>
      <w:tr w:rsidR="00AF0296" w:rsidRPr="00D51FE9" w14:paraId="6FA59C72" w14:textId="77777777" w:rsidTr="00AF0296">
        <w:trPr>
          <w:trHeight w:val="620"/>
        </w:trPr>
        <w:tc>
          <w:tcPr>
            <w:tcW w:w="569" w:type="dxa"/>
          </w:tcPr>
          <w:p w14:paraId="0E0F4867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14:paraId="7B595E99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moral-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civice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specifice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societății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democratice</w:t>
            </w:r>
            <w:proofErr w:type="spellEnd"/>
          </w:p>
        </w:tc>
        <w:tc>
          <w:tcPr>
            <w:tcW w:w="2970" w:type="dxa"/>
          </w:tcPr>
          <w:p w14:paraId="2E8F02DA" w14:textId="4D152CED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Includerea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promoveze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orelor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consieliere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874440" w:rsidRPr="0087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440" w:rsidRPr="00874440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6D34FF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10" w:type="dxa"/>
          </w:tcPr>
          <w:p w14:paraId="5B96DF45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informative,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softuri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educaționale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modalități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46004297" w14:textId="7CA95756" w:rsidR="00AF0296" w:rsidRPr="00D51FE9" w:rsidRDefault="00C60B78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F0296" w:rsidRPr="00D51FE9">
              <w:rPr>
                <w:rFonts w:ascii="Times New Roman" w:hAnsi="Times New Roman"/>
                <w:sz w:val="24"/>
                <w:szCs w:val="24"/>
              </w:rPr>
              <w:t>învățătorii</w:t>
            </w:r>
            <w:proofErr w:type="spellEnd"/>
            <w:r w:rsidR="00AF0296"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F0296" w:rsidRPr="00D51FE9">
              <w:rPr>
                <w:rFonts w:ascii="Times New Roman" w:hAnsi="Times New Roman"/>
                <w:sz w:val="24"/>
                <w:szCs w:val="24"/>
              </w:rPr>
              <w:t>diriginții</w:t>
            </w:r>
            <w:proofErr w:type="spellEnd"/>
          </w:p>
        </w:tc>
        <w:tc>
          <w:tcPr>
            <w:tcW w:w="1440" w:type="dxa"/>
          </w:tcPr>
          <w:p w14:paraId="1307839C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34" w:type="dxa"/>
          </w:tcPr>
          <w:p w14:paraId="2250A89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implicați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</w:p>
        </w:tc>
        <w:tc>
          <w:tcPr>
            <w:tcW w:w="1536" w:type="dxa"/>
          </w:tcPr>
          <w:p w14:paraId="0B60E6E1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Planificările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calendaristice</w:t>
            </w:r>
            <w:proofErr w:type="spellEnd"/>
          </w:p>
          <w:p w14:paraId="1F85EB6E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</w:tr>
      <w:bookmarkEnd w:id="29"/>
    </w:tbl>
    <w:p w14:paraId="3BF96C71" w14:textId="77777777" w:rsidR="00AF0296" w:rsidRDefault="00AF0296" w:rsidP="00AF029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1F993" w14:textId="752484C7" w:rsidR="00AF0296" w:rsidRPr="00D51FE9" w:rsidRDefault="005411E5" w:rsidP="00AF029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.2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2E906408" w14:textId="77777777" w:rsidR="00AF0296" w:rsidRPr="00D51FE9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51FE9">
        <w:rPr>
          <w:rFonts w:ascii="Times New Roman" w:hAnsi="Times New Roman"/>
          <w:sz w:val="24"/>
          <w:szCs w:val="24"/>
        </w:rPr>
        <w:t>Stimularea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1FE9">
        <w:rPr>
          <w:rFonts w:ascii="Times New Roman" w:hAnsi="Times New Roman"/>
          <w:sz w:val="24"/>
          <w:szCs w:val="24"/>
        </w:rPr>
        <w:t>prin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distincţii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premii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D51FE9">
        <w:rPr>
          <w:rFonts w:ascii="Times New Roman" w:hAnsi="Times New Roman"/>
          <w:sz w:val="24"/>
          <w:szCs w:val="24"/>
        </w:rPr>
        <w:t>cadrelor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didactice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D51FE9">
        <w:rPr>
          <w:rFonts w:ascii="Times New Roman" w:hAnsi="Times New Roman"/>
          <w:sz w:val="24"/>
          <w:szCs w:val="24"/>
        </w:rPr>
        <w:t>implică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proiecte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activităţi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51FE9">
        <w:rPr>
          <w:rFonts w:ascii="Times New Roman" w:hAnsi="Times New Roman"/>
          <w:sz w:val="24"/>
          <w:szCs w:val="24"/>
        </w:rPr>
        <w:t>abordează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tema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interculturalităţii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B2256F" w14:textId="523DCCAA" w:rsidR="00AF0296" w:rsidRPr="00D51FE9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51FE9">
        <w:rPr>
          <w:rFonts w:ascii="Times New Roman" w:hAnsi="Times New Roman"/>
          <w:sz w:val="24"/>
          <w:szCs w:val="24"/>
        </w:rPr>
        <w:t>Recompensarea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elevilor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51FE9">
        <w:rPr>
          <w:rFonts w:ascii="Times New Roman" w:hAnsi="Times New Roman"/>
          <w:sz w:val="24"/>
          <w:szCs w:val="24"/>
        </w:rPr>
        <w:t>obţin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rezultate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deosebite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51FE9">
        <w:rPr>
          <w:rFonts w:ascii="Times New Roman" w:hAnsi="Times New Roman"/>
          <w:sz w:val="24"/>
          <w:szCs w:val="24"/>
        </w:rPr>
        <w:t>concursuri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proiecte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D51FE9">
        <w:rPr>
          <w:rFonts w:ascii="Times New Roman" w:hAnsi="Times New Roman"/>
          <w:sz w:val="24"/>
          <w:szCs w:val="24"/>
        </w:rPr>
        <w:t>tema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interculturalităţii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AF0296" w:rsidRPr="00D51FE9" w14:paraId="6E135C7C" w14:textId="77777777" w:rsidTr="00AF0296">
        <w:tc>
          <w:tcPr>
            <w:tcW w:w="569" w:type="dxa"/>
            <w:shd w:val="clear" w:color="auto" w:fill="F4B083" w:themeFill="accent2" w:themeFillTint="99"/>
          </w:tcPr>
          <w:p w14:paraId="5E530032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0" w:name="_Hlk128306715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313B5515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4C3BD514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2E6A40ED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3D4983B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484EBF20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1006F895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767B2A5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60081A1C" w14:textId="77777777" w:rsidTr="00AF0296">
        <w:trPr>
          <w:trHeight w:val="1420"/>
        </w:trPr>
        <w:tc>
          <w:tcPr>
            <w:tcW w:w="569" w:type="dxa"/>
            <w:vMerge w:val="restart"/>
          </w:tcPr>
          <w:p w14:paraId="77CFF302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vMerge w:val="restart"/>
          </w:tcPr>
          <w:p w14:paraId="7FAA9E91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Recunoașterea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meritelor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didactic performant –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rol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determinant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principiilor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</w:p>
        </w:tc>
        <w:tc>
          <w:tcPr>
            <w:tcW w:w="2970" w:type="dxa"/>
          </w:tcPr>
          <w:p w14:paraId="4F9210D8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Evidenţierea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performante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şedinţelor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C.P., C.A.</w:t>
            </w:r>
          </w:p>
        </w:tc>
        <w:tc>
          <w:tcPr>
            <w:tcW w:w="2610" w:type="dxa"/>
          </w:tcPr>
          <w:p w14:paraId="319D052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6FDBD5CD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440" w:type="dxa"/>
          </w:tcPr>
          <w:p w14:paraId="5FA6067E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40" w:type="dxa"/>
          </w:tcPr>
          <w:p w14:paraId="7F53F4B3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Recunoașterea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merituliui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C.A.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C.P.</w:t>
            </w:r>
          </w:p>
        </w:tc>
        <w:tc>
          <w:tcPr>
            <w:tcW w:w="1530" w:type="dxa"/>
          </w:tcPr>
          <w:p w14:paraId="52DF6A91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-verbale C.P., C.A.</w:t>
            </w:r>
          </w:p>
        </w:tc>
      </w:tr>
      <w:tr w:rsidR="00AF0296" w:rsidRPr="00D51FE9" w14:paraId="5DEAAA5A" w14:textId="77777777" w:rsidTr="00AF0296">
        <w:trPr>
          <w:trHeight w:val="1519"/>
        </w:trPr>
        <w:tc>
          <w:tcPr>
            <w:tcW w:w="569" w:type="dxa"/>
            <w:vMerge/>
          </w:tcPr>
          <w:p w14:paraId="31DE916B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427D8944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07D5E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Susţinerea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performante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obţinerii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gradaţiilor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merit</w:t>
            </w:r>
          </w:p>
        </w:tc>
        <w:tc>
          <w:tcPr>
            <w:tcW w:w="2610" w:type="dxa"/>
          </w:tcPr>
          <w:p w14:paraId="78A62E2C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1A4648B8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440" w:type="dxa"/>
          </w:tcPr>
          <w:p w14:paraId="156082B4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Martie </w:t>
            </w:r>
          </w:p>
        </w:tc>
        <w:tc>
          <w:tcPr>
            <w:tcW w:w="2340" w:type="dxa"/>
          </w:tcPr>
          <w:p w14:paraId="3282EE4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Obținerea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gradațiilor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merit</w:t>
            </w:r>
          </w:p>
        </w:tc>
        <w:tc>
          <w:tcPr>
            <w:tcW w:w="1530" w:type="dxa"/>
          </w:tcPr>
          <w:p w14:paraId="63FC3784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Gradațiile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merit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</w:p>
        </w:tc>
      </w:tr>
      <w:tr w:rsidR="00AF0296" w:rsidRPr="00D51FE9" w14:paraId="01883937" w14:textId="77777777" w:rsidTr="00AF0296">
        <w:trPr>
          <w:trHeight w:val="2239"/>
        </w:trPr>
        <w:tc>
          <w:tcPr>
            <w:tcW w:w="569" w:type="dxa"/>
          </w:tcPr>
          <w:p w14:paraId="0E963203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14:paraId="3309657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Motivarea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premii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acordate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promovează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principiile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deosebite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2970" w:type="dxa"/>
          </w:tcPr>
          <w:p w14:paraId="0A869845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Evidenţierea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performanţi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lectoratelor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prilejul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Zilei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</w:p>
          <w:p w14:paraId="688C4337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premii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deosebite</w:t>
            </w:r>
            <w:proofErr w:type="spellEnd"/>
          </w:p>
        </w:tc>
        <w:tc>
          <w:tcPr>
            <w:tcW w:w="2610" w:type="dxa"/>
          </w:tcPr>
          <w:p w14:paraId="67FB7F00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performanți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Consiliul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Local</w:t>
            </w:r>
          </w:p>
        </w:tc>
        <w:tc>
          <w:tcPr>
            <w:tcW w:w="2160" w:type="dxa"/>
          </w:tcPr>
          <w:p w14:paraId="36442407" w14:textId="4D09EDBE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Director,</w:t>
            </w:r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învățători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diriginți</w:t>
            </w:r>
            <w:proofErr w:type="spellEnd"/>
          </w:p>
        </w:tc>
        <w:tc>
          <w:tcPr>
            <w:tcW w:w="1440" w:type="dxa"/>
          </w:tcPr>
          <w:p w14:paraId="6F26F223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340" w:type="dxa"/>
          </w:tcPr>
          <w:p w14:paraId="44242180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deosebite</w:t>
            </w:r>
            <w:proofErr w:type="spellEnd"/>
          </w:p>
        </w:tc>
        <w:tc>
          <w:tcPr>
            <w:tcW w:w="1530" w:type="dxa"/>
          </w:tcPr>
          <w:p w14:paraId="3925FDD9" w14:textId="77777777" w:rsidR="00AF0296" w:rsidRPr="00D51FE9" w:rsidRDefault="00AF0296" w:rsidP="00AF0296">
            <w:pPr>
              <w:spacing w:after="0"/>
              <w:jc w:val="both"/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premiilor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Tabele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premianț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51FE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verbale</w:t>
            </w:r>
          </w:p>
        </w:tc>
      </w:tr>
      <w:bookmarkEnd w:id="30"/>
    </w:tbl>
    <w:p w14:paraId="2362741E" w14:textId="77777777" w:rsidR="00AF0296" w:rsidRPr="00D51FE9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130D77A5" w14:textId="3FD469A4" w:rsidR="00AF0296" w:rsidRPr="00D51FE9" w:rsidRDefault="005411E5" w:rsidP="006875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F0296">
        <w:rPr>
          <w:rFonts w:ascii="Times New Roman" w:hAnsi="Times New Roman"/>
          <w:b/>
          <w:bCs/>
          <w:sz w:val="24"/>
          <w:szCs w:val="24"/>
        </w:rPr>
        <w:t xml:space="preserve">.3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06B3B921" w14:textId="77777777" w:rsidR="00AF0296" w:rsidRPr="00D51FE9" w:rsidRDefault="00AF0296" w:rsidP="006875E9">
      <w:pPr>
        <w:spacing w:after="0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51FE9">
        <w:rPr>
          <w:rFonts w:ascii="Times New Roman" w:hAnsi="Times New Roman"/>
          <w:sz w:val="24"/>
          <w:szCs w:val="24"/>
        </w:rPr>
        <w:t>Atragerea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resurse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financiare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extrabugetare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vederea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realizării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materialelor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promovare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1FE9">
        <w:rPr>
          <w:rFonts w:ascii="Times New Roman" w:hAnsi="Times New Roman"/>
          <w:sz w:val="24"/>
          <w:szCs w:val="24"/>
        </w:rPr>
        <w:t>principiului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interculturalităţii</w:t>
      </w:r>
      <w:proofErr w:type="spellEnd"/>
      <w:r w:rsidRPr="00D51FE9">
        <w:rPr>
          <w:rFonts w:ascii="Times New Roman" w:hAnsi="Times New Roman"/>
          <w:sz w:val="24"/>
          <w:szCs w:val="24"/>
        </w:rPr>
        <w:t>.</w:t>
      </w:r>
    </w:p>
    <w:p w14:paraId="37D1E5B4" w14:textId="77777777" w:rsidR="00AF0296" w:rsidRPr="00D51FE9" w:rsidRDefault="00AF0296" w:rsidP="006875E9">
      <w:pPr>
        <w:spacing w:after="0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51FE9">
        <w:rPr>
          <w:rFonts w:ascii="Times New Roman" w:hAnsi="Times New Roman"/>
          <w:sz w:val="24"/>
          <w:szCs w:val="24"/>
        </w:rPr>
        <w:t>Asigurarea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bazei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logistice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necesare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mediatizării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periodice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1FE9">
        <w:rPr>
          <w:rFonts w:ascii="Times New Roman" w:hAnsi="Times New Roman"/>
          <w:sz w:val="24"/>
          <w:szCs w:val="24"/>
        </w:rPr>
        <w:t>a</w:t>
      </w:r>
      <w:proofErr w:type="gram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şcolii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1FE9">
        <w:rPr>
          <w:rFonts w:ascii="Times New Roman" w:hAnsi="Times New Roman"/>
          <w:sz w:val="24"/>
          <w:szCs w:val="24"/>
        </w:rPr>
        <w:t>diseminării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informaţiilor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ceea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priveşte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interculturalitatea</w:t>
      </w:r>
      <w:proofErr w:type="spellEnd"/>
      <w:r w:rsidRPr="00D51FE9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AF0296" w:rsidRPr="00D51FE9" w14:paraId="4E144F76" w14:textId="77777777" w:rsidTr="00AF0296">
        <w:tc>
          <w:tcPr>
            <w:tcW w:w="569" w:type="dxa"/>
            <w:shd w:val="clear" w:color="auto" w:fill="F4B083" w:themeFill="accent2" w:themeFillTint="99"/>
          </w:tcPr>
          <w:p w14:paraId="0A660582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06EDFAE9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72BF7656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362BBC33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46DFCD37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12D084E9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64878E86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F738724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22E0CFC2" w14:textId="77777777" w:rsidTr="00AF0296">
        <w:trPr>
          <w:trHeight w:val="3490"/>
        </w:trPr>
        <w:tc>
          <w:tcPr>
            <w:tcW w:w="569" w:type="dxa"/>
          </w:tcPr>
          <w:p w14:paraId="7C394478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3C04B14C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surselor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venit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materialelor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schimburilor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vizează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2970" w:type="dxa"/>
          </w:tcPr>
          <w:p w14:paraId="1B127446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Colaborarea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Asociaţia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diferiţi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sprijinirii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1F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editării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materialelor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1F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schimburilor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vizează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pliante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panouri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produse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creative,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artistice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 site web etc.)</w:t>
            </w:r>
          </w:p>
        </w:tc>
        <w:tc>
          <w:tcPr>
            <w:tcW w:w="2610" w:type="dxa"/>
          </w:tcPr>
          <w:p w14:paraId="2E0355BB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Membrii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Asociației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contribuții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Asociației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50FCB888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440" w:type="dxa"/>
          </w:tcPr>
          <w:p w14:paraId="0A400BD5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an</w:t>
            </w:r>
          </w:p>
        </w:tc>
        <w:tc>
          <w:tcPr>
            <w:tcW w:w="2340" w:type="dxa"/>
          </w:tcPr>
          <w:p w14:paraId="5612965C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</w:p>
        </w:tc>
        <w:tc>
          <w:tcPr>
            <w:tcW w:w="1530" w:type="dxa"/>
          </w:tcPr>
          <w:p w14:paraId="221F392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-verbale ale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ședințelor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Asociației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Contractele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sponsorizare</w:t>
            </w:r>
            <w:proofErr w:type="spellEnd"/>
          </w:p>
        </w:tc>
      </w:tr>
      <w:tr w:rsidR="00AF0296" w:rsidRPr="00D51FE9" w14:paraId="768AF716" w14:textId="77777777" w:rsidTr="00AF0296">
        <w:trPr>
          <w:trHeight w:val="1880"/>
        </w:trPr>
        <w:tc>
          <w:tcPr>
            <w:tcW w:w="569" w:type="dxa"/>
            <w:vMerge w:val="restart"/>
          </w:tcPr>
          <w:p w14:paraId="258F149A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  <w:vMerge w:val="restart"/>
          </w:tcPr>
          <w:p w14:paraId="7D162A96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Valorificarea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-un mod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dotării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bazei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desfăşurate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atitudini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comportamente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bazate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rândul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970" w:type="dxa"/>
          </w:tcPr>
          <w:p w14:paraId="566CCA1B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Reactualizarea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informaţiilor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afişate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panourile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avizierele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</w:p>
        </w:tc>
        <w:tc>
          <w:tcPr>
            <w:tcW w:w="2610" w:type="dxa"/>
          </w:tcPr>
          <w:p w14:paraId="26925357" w14:textId="77489739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Panouri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</w:t>
            </w:r>
            <w:r w:rsidR="00687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aviziere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reactualizării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informațiilor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693E8CD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Responsabilul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1F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imaginii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440" w:type="dxa"/>
          </w:tcPr>
          <w:p w14:paraId="0356E328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340" w:type="dxa"/>
          </w:tcPr>
          <w:p w14:paraId="3755317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Actualizarea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panourilor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avizierelor</w:t>
            </w:r>
            <w:proofErr w:type="spellEnd"/>
          </w:p>
        </w:tc>
        <w:tc>
          <w:tcPr>
            <w:tcW w:w="1530" w:type="dxa"/>
          </w:tcPr>
          <w:p w14:paraId="5A57D4C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panourilor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informațiilor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actualizate</w:t>
            </w:r>
            <w:proofErr w:type="spellEnd"/>
          </w:p>
        </w:tc>
      </w:tr>
      <w:tr w:rsidR="00AF0296" w:rsidRPr="00D51FE9" w14:paraId="6D3C0FAB" w14:textId="77777777" w:rsidTr="00AF0296">
        <w:trPr>
          <w:trHeight w:val="1061"/>
        </w:trPr>
        <w:tc>
          <w:tcPr>
            <w:tcW w:w="569" w:type="dxa"/>
            <w:vMerge/>
          </w:tcPr>
          <w:p w14:paraId="4C35FF8D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4E99A81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7D2CC27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Actualizarea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site-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paginii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Facebook</w:t>
            </w:r>
          </w:p>
          <w:p w14:paraId="6CEEE4C8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CBCD2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Administrator site/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C8A652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Administrator site</w:t>
            </w:r>
          </w:p>
        </w:tc>
        <w:tc>
          <w:tcPr>
            <w:tcW w:w="1440" w:type="dxa"/>
          </w:tcPr>
          <w:p w14:paraId="4457590B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Lunar</w:t>
            </w:r>
          </w:p>
        </w:tc>
        <w:tc>
          <w:tcPr>
            <w:tcW w:w="2340" w:type="dxa"/>
          </w:tcPr>
          <w:p w14:paraId="65FFC69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postări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530" w:type="dxa"/>
          </w:tcPr>
          <w:p w14:paraId="2072BFFD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postărilor</w:t>
            </w:r>
            <w:proofErr w:type="spellEnd"/>
          </w:p>
        </w:tc>
      </w:tr>
    </w:tbl>
    <w:p w14:paraId="34320D41" w14:textId="078868DE" w:rsidR="00AF0296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172BD269" w14:textId="0733BDBF" w:rsidR="00C60B78" w:rsidRDefault="00C60B78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6702F352" w14:textId="77777777" w:rsidR="00C60B78" w:rsidRPr="00D51FE9" w:rsidRDefault="00C60B78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7F335372" w14:textId="4ABC153A" w:rsidR="00AF0296" w:rsidRPr="00D51FE9" w:rsidRDefault="005411E5" w:rsidP="00AF029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.4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6F153EA3" w14:textId="77777777" w:rsidR="00AF0296" w:rsidRPr="00D51FE9" w:rsidRDefault="00AF0296" w:rsidP="00AF02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51FE9">
        <w:rPr>
          <w:rFonts w:ascii="Times New Roman" w:hAnsi="Times New Roman"/>
          <w:sz w:val="24"/>
          <w:szCs w:val="24"/>
        </w:rPr>
        <w:t>Sensibilizarea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partenerilor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sociali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sprijinirea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realizarea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unor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acțiuni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D51FE9">
        <w:rPr>
          <w:rFonts w:ascii="Times New Roman" w:hAnsi="Times New Roman"/>
          <w:sz w:val="24"/>
          <w:szCs w:val="24"/>
        </w:rPr>
        <w:t>drept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scop </w:t>
      </w:r>
      <w:proofErr w:type="spellStart"/>
      <w:r w:rsidRPr="00D51FE9">
        <w:rPr>
          <w:rFonts w:ascii="Times New Roman" w:hAnsi="Times New Roman"/>
          <w:sz w:val="24"/>
          <w:szCs w:val="24"/>
        </w:rPr>
        <w:t>creșterea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responsabilității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rândul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elevilor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față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valorile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interculturalității</w:t>
      </w:r>
      <w:proofErr w:type="spellEnd"/>
      <w:r w:rsidRPr="00D51FE9">
        <w:rPr>
          <w:rFonts w:ascii="Times New Roman" w:hAnsi="Times New Roman"/>
          <w:sz w:val="24"/>
          <w:szCs w:val="24"/>
        </w:rPr>
        <w:t>.</w:t>
      </w:r>
    </w:p>
    <w:p w14:paraId="1D10E7BB" w14:textId="77777777" w:rsidR="00AF0296" w:rsidRPr="00D51FE9" w:rsidRDefault="00AF0296" w:rsidP="00AF02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51FE9">
        <w:rPr>
          <w:rFonts w:ascii="Times New Roman" w:hAnsi="Times New Roman"/>
          <w:sz w:val="24"/>
          <w:szCs w:val="24"/>
        </w:rPr>
        <w:t>Punți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legătură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spații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întâlnire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nu </w:t>
      </w:r>
      <w:proofErr w:type="spellStart"/>
      <w:r w:rsidRPr="00D51FE9">
        <w:rPr>
          <w:rFonts w:ascii="Times New Roman" w:hAnsi="Times New Roman"/>
          <w:sz w:val="24"/>
          <w:szCs w:val="24"/>
        </w:rPr>
        <w:t>doar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sz w:val="24"/>
          <w:szCs w:val="24"/>
        </w:rPr>
        <w:t>familiile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elevilor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ci </w:t>
      </w:r>
      <w:proofErr w:type="spellStart"/>
      <w:r w:rsidRPr="00D51FE9">
        <w:rPr>
          <w:rFonts w:ascii="Times New Roman" w:hAnsi="Times New Roman"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sz w:val="24"/>
          <w:szCs w:val="24"/>
        </w:rPr>
        <w:t>instituțiile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și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1FE9">
        <w:rPr>
          <w:rFonts w:ascii="Times New Roman" w:hAnsi="Times New Roman"/>
          <w:sz w:val="24"/>
          <w:szCs w:val="24"/>
        </w:rPr>
        <w:t>organizațiile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locale, pe care </w:t>
      </w:r>
      <w:proofErr w:type="spellStart"/>
      <w:r w:rsidRPr="00D51FE9">
        <w:rPr>
          <w:rFonts w:ascii="Times New Roman" w:hAnsi="Times New Roman"/>
          <w:sz w:val="24"/>
          <w:szCs w:val="24"/>
        </w:rPr>
        <w:t>să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D51FE9">
        <w:rPr>
          <w:rFonts w:ascii="Times New Roman" w:hAnsi="Times New Roman"/>
          <w:sz w:val="24"/>
          <w:szCs w:val="24"/>
        </w:rPr>
        <w:t>antreneze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proiecte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comune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benefice </w:t>
      </w:r>
      <w:proofErr w:type="spellStart"/>
      <w:r w:rsidRPr="00D51FE9">
        <w:rPr>
          <w:rFonts w:ascii="Times New Roman" w:hAnsi="Times New Roman"/>
          <w:sz w:val="24"/>
          <w:szCs w:val="24"/>
        </w:rPr>
        <w:t>întregii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comunități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. </w:t>
      </w:r>
    </w:p>
    <w:p w14:paraId="2C96B5CB" w14:textId="77777777" w:rsidR="00AF0296" w:rsidRPr="00D51FE9" w:rsidRDefault="00AF0296" w:rsidP="00AF02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FE9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D51FE9">
        <w:rPr>
          <w:rFonts w:ascii="Times New Roman" w:hAnsi="Times New Roman"/>
          <w:sz w:val="24"/>
          <w:szCs w:val="24"/>
        </w:rPr>
        <w:t>Participarea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școlii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51FE9">
        <w:rPr>
          <w:rFonts w:ascii="Times New Roman" w:hAnsi="Times New Roman"/>
          <w:sz w:val="24"/>
          <w:szCs w:val="24"/>
        </w:rPr>
        <w:t>evenimente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FE9">
        <w:rPr>
          <w:rFonts w:ascii="Times New Roman" w:hAnsi="Times New Roman"/>
          <w:sz w:val="24"/>
          <w:szCs w:val="24"/>
        </w:rPr>
        <w:t>promovare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1FE9">
        <w:rPr>
          <w:rFonts w:ascii="Times New Roman" w:hAnsi="Times New Roman"/>
          <w:sz w:val="24"/>
          <w:szCs w:val="24"/>
        </w:rPr>
        <w:t>a</w:t>
      </w:r>
      <w:proofErr w:type="gram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interculturalităţii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1FE9">
        <w:rPr>
          <w:rFonts w:ascii="Times New Roman" w:hAnsi="Times New Roman"/>
          <w:sz w:val="24"/>
          <w:szCs w:val="24"/>
        </w:rPr>
        <w:t>în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unităţi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şcolare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1FE9">
        <w:rPr>
          <w:rFonts w:ascii="Times New Roman" w:hAnsi="Times New Roman"/>
          <w:sz w:val="24"/>
          <w:szCs w:val="24"/>
        </w:rPr>
        <w:t>dar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culturale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şi</w:t>
      </w:r>
      <w:proofErr w:type="spellEnd"/>
      <w:r w:rsidRPr="00D5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FE9">
        <w:rPr>
          <w:rFonts w:ascii="Times New Roman" w:hAnsi="Times New Roman"/>
          <w:sz w:val="24"/>
          <w:szCs w:val="24"/>
        </w:rPr>
        <w:t>sociale</w:t>
      </w:r>
      <w:proofErr w:type="spellEnd"/>
      <w:r w:rsidRPr="00D51FE9">
        <w:rPr>
          <w:rFonts w:ascii="Times New Roman" w:hAnsi="Times New Roman"/>
          <w:sz w:val="24"/>
          <w:szCs w:val="24"/>
        </w:rPr>
        <w:t>.</w:t>
      </w:r>
    </w:p>
    <w:p w14:paraId="2CC903D0" w14:textId="77777777" w:rsidR="00AF0296" w:rsidRPr="00D51FE9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AF0296" w:rsidRPr="00D51FE9" w14:paraId="585D0E54" w14:textId="77777777" w:rsidTr="00AF0296">
        <w:tc>
          <w:tcPr>
            <w:tcW w:w="569" w:type="dxa"/>
            <w:shd w:val="clear" w:color="auto" w:fill="F4B083" w:themeFill="accent2" w:themeFillTint="99"/>
          </w:tcPr>
          <w:p w14:paraId="36A41EF3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514428B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3ED9F507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4A99E88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0D798A5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0ABCC72F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0732038F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24BF423E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73432996" w14:textId="77777777" w:rsidTr="00AF0296">
        <w:trPr>
          <w:trHeight w:val="1596"/>
        </w:trPr>
        <w:tc>
          <w:tcPr>
            <w:tcW w:w="569" w:type="dxa"/>
            <w:vMerge w:val="restart"/>
          </w:tcPr>
          <w:p w14:paraId="04FB8323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vMerge w:val="restart"/>
          </w:tcPr>
          <w:p w14:paraId="3FE2884B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Optimizarea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școală-familie-comunitate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implicarea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factorilor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decizie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instructiv-educativ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principiilor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</w:p>
        </w:tc>
        <w:tc>
          <w:tcPr>
            <w:tcW w:w="2970" w:type="dxa"/>
          </w:tcPr>
          <w:p w14:paraId="70937006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610" w:type="dxa"/>
          </w:tcPr>
          <w:p w14:paraId="633D7AA8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invitați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48976F33" w14:textId="292C17E1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proofErr w:type="gram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proofErr w:type="gram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0B78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440" w:type="dxa"/>
          </w:tcPr>
          <w:p w14:paraId="7491CE24" w14:textId="4503D9DE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2340" w:type="dxa"/>
          </w:tcPr>
          <w:p w14:paraId="189E3A62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100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participanți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invitați</w:t>
            </w:r>
            <w:proofErr w:type="spellEnd"/>
          </w:p>
        </w:tc>
        <w:tc>
          <w:tcPr>
            <w:tcW w:w="1530" w:type="dxa"/>
          </w:tcPr>
          <w:p w14:paraId="09328C75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verbale,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fotografii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AF0296" w:rsidRPr="00D51FE9" w14:paraId="641312E7" w14:textId="77777777" w:rsidTr="00AF0296">
        <w:trPr>
          <w:trHeight w:val="2960"/>
        </w:trPr>
        <w:tc>
          <w:tcPr>
            <w:tcW w:w="569" w:type="dxa"/>
            <w:vMerge/>
          </w:tcPr>
          <w:p w14:paraId="729F4B76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641EE454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2A4B1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Altfel”</w:t>
            </w:r>
          </w:p>
        </w:tc>
        <w:tc>
          <w:tcPr>
            <w:tcW w:w="2610" w:type="dxa"/>
          </w:tcPr>
          <w:p w14:paraId="418FDD17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4721A17C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coordonare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programului</w:t>
            </w:r>
            <w:proofErr w:type="spellEnd"/>
          </w:p>
        </w:tc>
        <w:tc>
          <w:tcPr>
            <w:tcW w:w="1440" w:type="dxa"/>
          </w:tcPr>
          <w:p w14:paraId="703CDBA0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40" w:type="dxa"/>
          </w:tcPr>
          <w:p w14:paraId="69C27133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puţin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50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implicaţi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derulate</w:t>
            </w:r>
            <w:proofErr w:type="spellEnd"/>
          </w:p>
        </w:tc>
        <w:tc>
          <w:tcPr>
            <w:tcW w:w="1530" w:type="dxa"/>
          </w:tcPr>
          <w:p w14:paraId="637D96E7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existența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fotografiilor</w:t>
            </w:r>
            <w:proofErr w:type="spellEnd"/>
          </w:p>
        </w:tc>
      </w:tr>
      <w:tr w:rsidR="00AF0296" w:rsidRPr="00D51FE9" w14:paraId="5D1F3956" w14:textId="77777777" w:rsidTr="00AF0296">
        <w:trPr>
          <w:trHeight w:val="1970"/>
        </w:trPr>
        <w:tc>
          <w:tcPr>
            <w:tcW w:w="569" w:type="dxa"/>
            <w:vMerge/>
          </w:tcPr>
          <w:p w14:paraId="4AC912D7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1EE4A3A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677744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Sărbătorirea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evenimente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locale, din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anumite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zone ale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ţării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altor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ţări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Crăciunul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Anul Nou,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Paştele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Europei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zilele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ţări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2610" w:type="dxa"/>
          </w:tcPr>
          <w:p w14:paraId="5057429F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invitați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Săli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bibliotecă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terenul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sport,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3EA39C36" w14:textId="060309B6" w:rsidR="00AF0296" w:rsidRPr="00D51FE9" w:rsidRDefault="006D1B01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 w:rsidR="00AF0296"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="00AF0296"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25ACA447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40" w:type="dxa"/>
          </w:tcPr>
          <w:p w14:paraId="6B26F768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evenimente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530" w:type="dxa"/>
          </w:tcPr>
          <w:p w14:paraId="50EE32C9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evenimente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</w:p>
        </w:tc>
      </w:tr>
      <w:tr w:rsidR="00AF0296" w:rsidRPr="00D51FE9" w14:paraId="490C98B8" w14:textId="77777777" w:rsidTr="00AF0296">
        <w:trPr>
          <w:trHeight w:val="710"/>
        </w:trPr>
        <w:tc>
          <w:tcPr>
            <w:tcW w:w="569" w:type="dxa"/>
            <w:vMerge/>
          </w:tcPr>
          <w:p w14:paraId="11E77CCD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14:paraId="78AB6ECE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3C6C6B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Încheierea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unitatea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primărie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 ONG-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firme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private)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desfășurarea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valorilor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comunității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cultură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expresive</w:t>
            </w:r>
            <w:proofErr w:type="spellEnd"/>
          </w:p>
        </w:tc>
        <w:tc>
          <w:tcPr>
            <w:tcW w:w="2610" w:type="dxa"/>
          </w:tcPr>
          <w:p w14:paraId="5BC2AB01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5627329C" w14:textId="51A0EF6C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</w:t>
            </w:r>
            <w:r w:rsidR="00C6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51FE9">
              <w:rPr>
                <w:rFonts w:ascii="Times New Roman" w:hAnsi="Times New Roman"/>
                <w:sz w:val="24"/>
                <w:szCs w:val="24"/>
              </w:rPr>
              <w:t>oordonator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440" w:type="dxa"/>
          </w:tcPr>
          <w:p w14:paraId="38CD5E11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340" w:type="dxa"/>
          </w:tcPr>
          <w:p w14:paraId="399E9262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încheiate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1530" w:type="dxa"/>
          </w:tcPr>
          <w:p w14:paraId="13629C23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Acorduri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încheiate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părinților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reprezentanților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comunității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tradiționali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implicați</w:t>
            </w:r>
            <w:proofErr w:type="spellEnd"/>
          </w:p>
        </w:tc>
      </w:tr>
      <w:tr w:rsidR="00AF0296" w:rsidRPr="00D51FE9" w14:paraId="2115C840" w14:textId="77777777" w:rsidTr="00AF0296">
        <w:trPr>
          <w:trHeight w:val="532"/>
        </w:trPr>
        <w:tc>
          <w:tcPr>
            <w:tcW w:w="569" w:type="dxa"/>
          </w:tcPr>
          <w:p w14:paraId="034BB8EB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756" w:type="dxa"/>
          </w:tcPr>
          <w:p w14:paraId="0B01BC55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gradul</w:t>
            </w:r>
            <w:proofErr w:type="spellEnd"/>
          </w:p>
          <w:p w14:paraId="5CA2BBC2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  <w:p w14:paraId="6A09D8C2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</w:p>
          <w:p w14:paraId="16CD6C7C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  <w:p w14:paraId="61C79B00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</w:p>
          <w:p w14:paraId="4192338E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extraşcolare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diverse,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</w:p>
        </w:tc>
        <w:tc>
          <w:tcPr>
            <w:tcW w:w="2970" w:type="dxa"/>
          </w:tcPr>
          <w:p w14:paraId="20D09F49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expoziţii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vernisaje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1F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interculturalităţii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din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muzee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teatre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cinematografe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biblioteci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cultură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desfăşurate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online, cu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parteneri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străini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schimburi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interculturale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directe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</w:p>
        </w:tc>
        <w:tc>
          <w:tcPr>
            <w:tcW w:w="2610" w:type="dxa"/>
          </w:tcPr>
          <w:p w14:paraId="7E7B7F0B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membrii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cercurilor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temtice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62C5CCCB" w14:textId="3091398B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,</w:t>
            </w:r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440" w:type="dxa"/>
          </w:tcPr>
          <w:p w14:paraId="594E7511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Periodic</w:t>
            </w:r>
          </w:p>
        </w:tc>
        <w:tc>
          <w:tcPr>
            <w:tcW w:w="2340" w:type="dxa"/>
          </w:tcPr>
          <w:p w14:paraId="31EDE78A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aceste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530" w:type="dxa"/>
          </w:tcPr>
          <w:p w14:paraId="0ED87539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Procesul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verbal al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albume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sz w:val="24"/>
                <w:szCs w:val="24"/>
              </w:rPr>
              <w:t>foto</w:t>
            </w:r>
            <w:proofErr w:type="spellEnd"/>
            <w:r w:rsidRPr="00D51FE9">
              <w:rPr>
                <w:rFonts w:ascii="Times New Roman" w:hAnsi="Times New Roman"/>
                <w:sz w:val="24"/>
                <w:szCs w:val="24"/>
              </w:rPr>
              <w:t>/video</w:t>
            </w:r>
          </w:p>
        </w:tc>
      </w:tr>
    </w:tbl>
    <w:p w14:paraId="5BB01019" w14:textId="57C94588" w:rsidR="00AF0296" w:rsidRPr="00531864" w:rsidRDefault="005411E5" w:rsidP="0053186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531864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Implicarea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școlii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educația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schimbările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climatice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mediul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creșterea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gradului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sustenabilitate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unității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învățământ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reducerea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amprentei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dioxid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de carbon cu cel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puțin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15%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până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finalul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anului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531864">
        <w:rPr>
          <w:rFonts w:ascii="Times New Roman" w:hAnsi="Times New Roman"/>
          <w:b/>
          <w:bCs/>
          <w:sz w:val="24"/>
          <w:szCs w:val="24"/>
        </w:rPr>
        <w:t>școlar</w:t>
      </w:r>
      <w:proofErr w:type="spellEnd"/>
      <w:r w:rsidR="00AF0296" w:rsidRPr="00531864">
        <w:rPr>
          <w:rFonts w:ascii="Times New Roman" w:hAnsi="Times New Roman"/>
          <w:b/>
          <w:bCs/>
          <w:sz w:val="24"/>
          <w:szCs w:val="24"/>
        </w:rPr>
        <w:t>.</w:t>
      </w:r>
    </w:p>
    <w:p w14:paraId="55D1982A" w14:textId="77777777" w:rsidR="006875E9" w:rsidRPr="006875E9" w:rsidRDefault="006875E9" w:rsidP="006875E9">
      <w:pPr>
        <w:pStyle w:val="Listparagraf"/>
        <w:spacing w:after="0"/>
        <w:ind w:left="361"/>
        <w:jc w:val="both"/>
        <w:rPr>
          <w:rFonts w:ascii="Times New Roman" w:hAnsi="Times New Roman"/>
          <w:sz w:val="24"/>
          <w:szCs w:val="24"/>
        </w:rPr>
      </w:pPr>
    </w:p>
    <w:p w14:paraId="0C66688D" w14:textId="679D5F21" w:rsidR="00AF0296" w:rsidRPr="00112FFF" w:rsidRDefault="005411E5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F0296">
        <w:rPr>
          <w:rFonts w:ascii="Times New Roman" w:hAnsi="Times New Roman"/>
          <w:b/>
          <w:sz w:val="24"/>
          <w:szCs w:val="24"/>
        </w:rPr>
        <w:t xml:space="preserve">.1 </w:t>
      </w:r>
      <w:proofErr w:type="spellStart"/>
      <w:r w:rsidR="00AF0296" w:rsidRPr="00112FFF">
        <w:rPr>
          <w:rFonts w:ascii="Times New Roman" w:hAnsi="Times New Roman"/>
          <w:b/>
          <w:sz w:val="24"/>
          <w:szCs w:val="24"/>
        </w:rPr>
        <w:t>Opţiunea</w:t>
      </w:r>
      <w:proofErr w:type="spellEnd"/>
      <w:r w:rsidR="00AF0296" w:rsidRPr="00112F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F0296" w:rsidRPr="00112FFF">
        <w:rPr>
          <w:rFonts w:ascii="Times New Roman" w:hAnsi="Times New Roman"/>
          <w:b/>
          <w:sz w:val="24"/>
          <w:szCs w:val="24"/>
        </w:rPr>
        <w:t>curriculară</w:t>
      </w:r>
      <w:proofErr w:type="spellEnd"/>
      <w:r w:rsidR="00AF0296" w:rsidRPr="00112FFF">
        <w:rPr>
          <w:rFonts w:ascii="Times New Roman" w:hAnsi="Times New Roman"/>
          <w:b/>
          <w:sz w:val="24"/>
          <w:szCs w:val="24"/>
        </w:rPr>
        <w:t>:</w:t>
      </w:r>
    </w:p>
    <w:p w14:paraId="4FC5980D" w14:textId="77777777" w:rsidR="00AF0296" w:rsidRPr="00D00D06" w:rsidRDefault="00AF0296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D0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00D06">
        <w:rPr>
          <w:rFonts w:ascii="Times New Roman" w:hAnsi="Times New Roman"/>
          <w:sz w:val="24"/>
          <w:szCs w:val="24"/>
        </w:rPr>
        <w:t>Dezvoltarea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capacității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elevilor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D00D06">
        <w:rPr>
          <w:rFonts w:ascii="Times New Roman" w:hAnsi="Times New Roman"/>
          <w:sz w:val="24"/>
          <w:szCs w:val="24"/>
        </w:rPr>
        <w:t>reflecta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D00D06">
        <w:rPr>
          <w:rFonts w:ascii="Times New Roman" w:hAnsi="Times New Roman"/>
          <w:sz w:val="24"/>
          <w:szCs w:val="24"/>
        </w:rPr>
        <w:t>a</w:t>
      </w:r>
      <w:proofErr w:type="gram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acționa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în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vederea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protejării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mediului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utilizării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sustenabile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00D06">
        <w:rPr>
          <w:rFonts w:ascii="Times New Roman" w:hAnsi="Times New Roman"/>
          <w:sz w:val="24"/>
          <w:szCs w:val="24"/>
        </w:rPr>
        <w:t>resurselor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naturale</w:t>
      </w:r>
      <w:proofErr w:type="spellEnd"/>
      <w:r w:rsidRPr="00D00D06">
        <w:rPr>
          <w:rFonts w:ascii="Times New Roman" w:hAnsi="Times New Roman"/>
          <w:sz w:val="24"/>
          <w:szCs w:val="24"/>
        </w:rPr>
        <w:t>.</w:t>
      </w:r>
    </w:p>
    <w:p w14:paraId="6A6718B7" w14:textId="77777777" w:rsidR="00AF0296" w:rsidRDefault="00AF0296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D06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00D06">
        <w:rPr>
          <w:rFonts w:ascii="Times New Roman" w:hAnsi="Times New Roman"/>
          <w:sz w:val="24"/>
          <w:szCs w:val="24"/>
        </w:rPr>
        <w:t>Diversificarea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metodelor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0D06">
        <w:rPr>
          <w:rFonts w:ascii="Times New Roman" w:hAnsi="Times New Roman"/>
          <w:sz w:val="24"/>
          <w:szCs w:val="24"/>
        </w:rPr>
        <w:t>predare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00D06">
        <w:rPr>
          <w:rFonts w:ascii="Times New Roman" w:hAnsi="Times New Roman"/>
          <w:sz w:val="24"/>
          <w:szCs w:val="24"/>
        </w:rPr>
        <w:t>învățare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interacțiune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00D06">
        <w:rPr>
          <w:rFonts w:ascii="Times New Roman" w:hAnsi="Times New Roman"/>
          <w:sz w:val="24"/>
          <w:szCs w:val="24"/>
        </w:rPr>
        <w:t>clasă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prin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integrarea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utilizarea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noilor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tehnologii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D06">
        <w:rPr>
          <w:rFonts w:ascii="Times New Roman" w:hAnsi="Times New Roman"/>
          <w:sz w:val="24"/>
          <w:szCs w:val="24"/>
        </w:rPr>
        <w:t>pentru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crearea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unui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ecosistem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digital </w:t>
      </w:r>
      <w:proofErr w:type="spellStart"/>
      <w:r w:rsidRPr="00D00D06">
        <w:rPr>
          <w:rFonts w:ascii="Times New Roman" w:hAnsi="Times New Roman"/>
          <w:sz w:val="24"/>
          <w:szCs w:val="24"/>
        </w:rPr>
        <w:t>extins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pentru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educația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privind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schimbările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climatice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mediul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și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desfășurarea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0D06">
        <w:rPr>
          <w:rFonts w:ascii="Times New Roman" w:hAnsi="Times New Roman"/>
          <w:sz w:val="24"/>
          <w:szCs w:val="24"/>
        </w:rPr>
        <w:t>activități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în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aer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liber.</w:t>
      </w:r>
    </w:p>
    <w:p w14:paraId="102C1733" w14:textId="77777777" w:rsidR="00AF0296" w:rsidRDefault="00AF0296" w:rsidP="005411E5">
      <w:pPr>
        <w:tabs>
          <w:tab w:val="left" w:pos="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D00D06">
        <w:rPr>
          <w:rFonts w:ascii="Times New Roman" w:hAnsi="Times New Roman"/>
          <w:sz w:val="24"/>
          <w:szCs w:val="24"/>
        </w:rPr>
        <w:t>Înființarea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0D06">
        <w:rPr>
          <w:rFonts w:ascii="Times New Roman" w:hAnsi="Times New Roman"/>
          <w:sz w:val="24"/>
          <w:szCs w:val="24"/>
        </w:rPr>
        <w:t>cluburi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în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unit</w:t>
      </w:r>
      <w:r>
        <w:rPr>
          <w:rFonts w:ascii="Times New Roman" w:hAnsi="Times New Roman"/>
          <w:sz w:val="24"/>
          <w:szCs w:val="24"/>
        </w:rPr>
        <w:t>atea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0D06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, dedicate </w:t>
      </w:r>
      <w:proofErr w:type="spellStart"/>
      <w:r w:rsidRPr="00D00D06">
        <w:rPr>
          <w:rFonts w:ascii="Times New Roman" w:hAnsi="Times New Roman"/>
          <w:sz w:val="24"/>
          <w:szCs w:val="24"/>
        </w:rPr>
        <w:t>schimbărilor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D06">
        <w:rPr>
          <w:rFonts w:ascii="Times New Roman" w:hAnsi="Times New Roman"/>
          <w:sz w:val="24"/>
          <w:szCs w:val="24"/>
        </w:rPr>
        <w:t>climatice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00D06">
        <w:rPr>
          <w:rFonts w:ascii="Times New Roman" w:hAnsi="Times New Roman"/>
          <w:sz w:val="24"/>
          <w:szCs w:val="24"/>
        </w:rPr>
        <w:t>resurse</w:t>
      </w:r>
      <w:proofErr w:type="spellEnd"/>
      <w:r w:rsidRPr="00D00D06">
        <w:rPr>
          <w:rFonts w:ascii="Times New Roman" w:hAnsi="Times New Roman"/>
          <w:sz w:val="24"/>
          <w:szCs w:val="24"/>
        </w:rPr>
        <w:t xml:space="preserve"> dedicate</w:t>
      </w:r>
      <w:r>
        <w:rPr>
          <w:rFonts w:ascii="Times New Roman" w:hAnsi="Times New Roman"/>
          <w:sz w:val="24"/>
          <w:szCs w:val="24"/>
        </w:rPr>
        <w:t>.</w:t>
      </w:r>
    </w:p>
    <w:p w14:paraId="0682B687" w14:textId="77777777" w:rsidR="00AF0296" w:rsidRPr="004F129E" w:rsidRDefault="00AF0296" w:rsidP="00AF0296">
      <w:pPr>
        <w:tabs>
          <w:tab w:val="left" w:pos="271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34"/>
        <w:gridCol w:w="1536"/>
      </w:tblGrid>
      <w:tr w:rsidR="00AF0296" w:rsidRPr="004F129E" w14:paraId="365DDE82" w14:textId="77777777" w:rsidTr="00AF0296">
        <w:tc>
          <w:tcPr>
            <w:tcW w:w="569" w:type="dxa"/>
            <w:shd w:val="clear" w:color="auto" w:fill="F4B083" w:themeFill="accent2" w:themeFillTint="99"/>
          </w:tcPr>
          <w:p w14:paraId="5FA118F5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42474685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43693C26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</w:t>
            </w:r>
            <w:proofErr w:type="spellEnd"/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  <w:tc>
          <w:tcPr>
            <w:tcW w:w="2610" w:type="dxa"/>
            <w:shd w:val="clear" w:color="auto" w:fill="F4B083" w:themeFill="accent2" w:themeFillTint="99"/>
          </w:tcPr>
          <w:p w14:paraId="373563DC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umane, materiale, financiare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1644B189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645B9A9A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realizare</w:t>
            </w:r>
          </w:p>
        </w:tc>
        <w:tc>
          <w:tcPr>
            <w:tcW w:w="2334" w:type="dxa"/>
            <w:shd w:val="clear" w:color="auto" w:fill="F4B083" w:themeFill="accent2" w:themeFillTint="99"/>
          </w:tcPr>
          <w:p w14:paraId="2946EAE0" w14:textId="77777777" w:rsidR="00AF0296" w:rsidRPr="004F129E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2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performanță</w:t>
            </w:r>
          </w:p>
        </w:tc>
        <w:tc>
          <w:tcPr>
            <w:tcW w:w="1536" w:type="dxa"/>
            <w:shd w:val="clear" w:color="auto" w:fill="F4B083" w:themeFill="accent2" w:themeFillTint="99"/>
          </w:tcPr>
          <w:p w14:paraId="20AD608E" w14:textId="77777777" w:rsidR="00AF0296" w:rsidRPr="004F129E" w:rsidRDefault="00AF0296" w:rsidP="00AF0296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</w:tr>
      <w:tr w:rsidR="00AF0296" w:rsidRPr="00D51FE9" w14:paraId="0E161821" w14:textId="77777777" w:rsidTr="00AF0296">
        <w:trPr>
          <w:trHeight w:val="980"/>
        </w:trPr>
        <w:tc>
          <w:tcPr>
            <w:tcW w:w="569" w:type="dxa"/>
          </w:tcPr>
          <w:p w14:paraId="4A2E0089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14:paraId="61D76368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accesului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referitoare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factorii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duc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degradarea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mediului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F90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A8F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</w:p>
        </w:tc>
        <w:tc>
          <w:tcPr>
            <w:tcW w:w="2970" w:type="dxa"/>
          </w:tcPr>
          <w:p w14:paraId="1F0D6C3E" w14:textId="77777777" w:rsidR="00AF0296" w:rsidRPr="00A1416B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1416B">
              <w:rPr>
                <w:rFonts w:ascii="Times New Roman" w:hAnsi="Times New Roman"/>
                <w:sz w:val="24"/>
                <w:szCs w:val="24"/>
              </w:rPr>
              <w:t>articiparea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clase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  <w:p w14:paraId="60FE49BC" w14:textId="77777777" w:rsidR="00AF0296" w:rsidRPr="00A1416B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ecologice</w:t>
            </w:r>
            <w:proofErr w:type="spellEnd"/>
          </w:p>
          <w:p w14:paraId="165F8884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1416B">
              <w:rPr>
                <w:rFonts w:ascii="Times New Roman" w:hAnsi="Times New Roman"/>
                <w:sz w:val="24"/>
                <w:szCs w:val="24"/>
              </w:rPr>
              <w:t>lustrarea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date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importante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ecologice</w:t>
            </w:r>
            <w:proofErr w:type="spellEnd"/>
          </w:p>
          <w:p w14:paraId="6A04F3E9" w14:textId="77777777" w:rsidR="00AF0296" w:rsidRPr="00A1416B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1416B">
              <w:rPr>
                <w:rFonts w:ascii="Times New Roman" w:hAnsi="Times New Roman"/>
                <w:sz w:val="24"/>
                <w:szCs w:val="24"/>
              </w:rPr>
              <w:t>rganizarea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concursuri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afişe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publicitare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a face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cunoscute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efectele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poluării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zonă</w:t>
            </w:r>
            <w:proofErr w:type="spellEnd"/>
          </w:p>
          <w:p w14:paraId="5B0E282E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A1416B">
              <w:rPr>
                <w:rFonts w:ascii="Times New Roman" w:hAnsi="Times New Roman"/>
                <w:sz w:val="24"/>
                <w:szCs w:val="24"/>
              </w:rPr>
              <w:t>ealizarea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machete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obiecte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publicitare</w:t>
            </w:r>
            <w:proofErr w:type="spellEnd"/>
            <w:r w:rsidRPr="00A1416B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1416B">
              <w:rPr>
                <w:rFonts w:ascii="Times New Roman" w:hAnsi="Times New Roman"/>
                <w:sz w:val="24"/>
                <w:szCs w:val="24"/>
              </w:rPr>
              <w:t>deşeuri</w:t>
            </w:r>
            <w:proofErr w:type="spellEnd"/>
          </w:p>
        </w:tc>
        <w:tc>
          <w:tcPr>
            <w:tcW w:w="2610" w:type="dxa"/>
          </w:tcPr>
          <w:p w14:paraId="49285430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2B32895C" w14:textId="77777777" w:rsidR="00AF0296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CCC52AE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558CC942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34" w:type="dxa"/>
          </w:tcPr>
          <w:p w14:paraId="1511BFF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tuturor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programului</w:t>
            </w:r>
            <w:proofErr w:type="spellEnd"/>
          </w:p>
        </w:tc>
        <w:tc>
          <w:tcPr>
            <w:tcW w:w="1536" w:type="dxa"/>
          </w:tcPr>
          <w:p w14:paraId="64FE6283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AF0296" w:rsidRPr="00D51FE9" w14:paraId="743B4F2E" w14:textId="77777777" w:rsidTr="00AF0296">
        <w:trPr>
          <w:trHeight w:val="2600"/>
        </w:trPr>
        <w:tc>
          <w:tcPr>
            <w:tcW w:w="569" w:type="dxa"/>
          </w:tcPr>
          <w:p w14:paraId="00A869FB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56" w:type="dxa"/>
          </w:tcPr>
          <w:p w14:paraId="57F67A4E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Diversificarea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metodelor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interacțiune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integrarea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noilor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tehnologii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crearea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ecosistem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extins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educația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</w:p>
        </w:tc>
        <w:tc>
          <w:tcPr>
            <w:tcW w:w="2970" w:type="dxa"/>
          </w:tcPr>
          <w:p w14:paraId="25BEDE0D" w14:textId="573BE0CA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Utilizarea noilor tehnologii (platforme digitale integrate și/aplicații) în educația pentru mediu și schimbările climatice - telefoane inteligente, tablete, laptopuri și alte dispozitive electronice care pot fi puse în slujba educației privind schimbările climatice </w:t>
            </w:r>
          </w:p>
        </w:tc>
        <w:tc>
          <w:tcPr>
            <w:tcW w:w="2610" w:type="dxa"/>
          </w:tcPr>
          <w:p w14:paraId="26596441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4E67C8AF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7E8ACED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34" w:type="dxa"/>
          </w:tcPr>
          <w:p w14:paraId="2E2D21B0" w14:textId="77777777" w:rsidR="00AF0296" w:rsidRPr="0057594E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594E">
              <w:rPr>
                <w:rFonts w:ascii="Times New Roman" w:hAnsi="Times New Roman"/>
                <w:sz w:val="24"/>
                <w:szCs w:val="24"/>
              </w:rPr>
              <w:t>enținerea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conexiune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relevante</w:t>
            </w:r>
            <w:proofErr w:type="spellEnd"/>
          </w:p>
          <w:p w14:paraId="147216DC" w14:textId="77777777" w:rsidR="00AF0296" w:rsidRPr="0057594E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7594E">
              <w:rPr>
                <w:rFonts w:ascii="Times New Roman" w:hAnsi="Times New Roman"/>
                <w:sz w:val="24"/>
                <w:szCs w:val="24"/>
              </w:rPr>
              <w:t>ntensificarea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comunicării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rețele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E3B90E" w14:textId="77777777" w:rsidR="00AF0296" w:rsidRPr="00D51FE9" w:rsidRDefault="00AF0296" w:rsidP="00AF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7594E">
              <w:rPr>
                <w:rFonts w:ascii="Times New Roman" w:hAnsi="Times New Roman"/>
                <w:sz w:val="24"/>
                <w:szCs w:val="24"/>
              </w:rPr>
              <w:t>ncluderea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dezavantajate</w:t>
            </w:r>
            <w:proofErr w:type="spellEnd"/>
          </w:p>
        </w:tc>
        <w:tc>
          <w:tcPr>
            <w:tcW w:w="1536" w:type="dxa"/>
          </w:tcPr>
          <w:p w14:paraId="763F44B2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</w:tbl>
    <w:p w14:paraId="7BD767A0" w14:textId="77777777" w:rsidR="006875E9" w:rsidRPr="00D51FE9" w:rsidRDefault="006875E9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61B2C2ED" w14:textId="048E121B" w:rsidR="00AF0296" w:rsidRPr="004C0C06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.2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</w:p>
    <w:p w14:paraId="21ECE9D9" w14:textId="77777777" w:rsidR="00AF0296" w:rsidRPr="004C0C06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4C0C06">
        <w:rPr>
          <w:rFonts w:ascii="Times New Roman" w:hAnsi="Times New Roman"/>
          <w:sz w:val="24"/>
          <w:szCs w:val="24"/>
        </w:rPr>
        <w:t>Formarea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actualizarea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permanentă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0C06">
        <w:rPr>
          <w:rFonts w:ascii="Times New Roman" w:hAnsi="Times New Roman"/>
          <w:sz w:val="24"/>
          <w:szCs w:val="24"/>
        </w:rPr>
        <w:t>cunoștințelor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profesorilor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0C06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școlii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C0C06">
        <w:rPr>
          <w:rFonts w:ascii="Times New Roman" w:hAnsi="Times New Roman"/>
          <w:sz w:val="24"/>
          <w:szCs w:val="24"/>
        </w:rPr>
        <w:t>informația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relevantă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p w14:paraId="18D3E4F4" w14:textId="77777777" w:rsidR="00AF0296" w:rsidRPr="004C0C06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4C0C06">
        <w:rPr>
          <w:rFonts w:ascii="Times New Roman" w:hAnsi="Times New Roman"/>
          <w:sz w:val="24"/>
          <w:szCs w:val="24"/>
        </w:rPr>
        <w:t>Menținerea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elevilor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în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permanentă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conexiune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0C06">
        <w:rPr>
          <w:rFonts w:ascii="Times New Roman" w:hAnsi="Times New Roman"/>
          <w:sz w:val="24"/>
          <w:szCs w:val="24"/>
        </w:rPr>
        <w:t>informații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activități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relevante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p w14:paraId="1403242F" w14:textId="77777777" w:rsidR="00AF0296" w:rsidRPr="00D51FE9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4C0C06">
        <w:rPr>
          <w:rFonts w:ascii="Times New Roman" w:hAnsi="Times New Roman"/>
          <w:sz w:val="24"/>
          <w:szCs w:val="24"/>
        </w:rPr>
        <w:t>Oferirea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programe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formare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C06">
        <w:rPr>
          <w:rFonts w:ascii="Times New Roman" w:hAnsi="Times New Roman"/>
          <w:sz w:val="24"/>
          <w:szCs w:val="24"/>
        </w:rPr>
        <w:t>motivare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responsabilizare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0C06">
        <w:rPr>
          <w:rFonts w:ascii="Times New Roman" w:hAnsi="Times New Roman"/>
          <w:sz w:val="24"/>
          <w:szCs w:val="24"/>
        </w:rPr>
        <w:t>managementului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și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personalului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administrativ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C0C06">
        <w:rPr>
          <w:rFonts w:ascii="Times New Roman" w:hAnsi="Times New Roman"/>
          <w:sz w:val="24"/>
          <w:szCs w:val="24"/>
        </w:rPr>
        <w:t>unitate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în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vederea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adoptării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unei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culturi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0C06">
        <w:rPr>
          <w:rFonts w:ascii="Times New Roman" w:hAnsi="Times New Roman"/>
          <w:sz w:val="24"/>
          <w:szCs w:val="24"/>
        </w:rPr>
        <w:t>sustenabilității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C06">
        <w:rPr>
          <w:rFonts w:ascii="Times New Roman" w:hAnsi="Times New Roman"/>
          <w:sz w:val="24"/>
          <w:szCs w:val="24"/>
        </w:rPr>
        <w:t>inclusiv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pentru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crearea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unui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plan de </w:t>
      </w:r>
      <w:proofErr w:type="spellStart"/>
      <w:r w:rsidRPr="004C0C06">
        <w:rPr>
          <w:rFonts w:ascii="Times New Roman" w:hAnsi="Times New Roman"/>
          <w:sz w:val="24"/>
          <w:szCs w:val="24"/>
        </w:rPr>
        <w:t>mentenanță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sustenabilă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0C06">
        <w:rPr>
          <w:rFonts w:ascii="Times New Roman" w:hAnsi="Times New Roman"/>
          <w:sz w:val="24"/>
          <w:szCs w:val="24"/>
        </w:rPr>
        <w:t>unității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AF0296" w:rsidRPr="00D51FE9" w14:paraId="1D9A32A2" w14:textId="77777777" w:rsidTr="00AF0296">
        <w:tc>
          <w:tcPr>
            <w:tcW w:w="569" w:type="dxa"/>
            <w:shd w:val="clear" w:color="auto" w:fill="F4B083" w:themeFill="accent2" w:themeFillTint="99"/>
          </w:tcPr>
          <w:p w14:paraId="578FD3BF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43BB3AD3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00CC94D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43768399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34A364B8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7B5BA78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0635F6B4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5F460E29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0F2BF97A" w14:textId="77777777" w:rsidTr="00C60B78">
        <w:trPr>
          <w:trHeight w:val="978"/>
        </w:trPr>
        <w:tc>
          <w:tcPr>
            <w:tcW w:w="569" w:type="dxa"/>
          </w:tcPr>
          <w:p w14:paraId="3F952E5E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5920AADB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Formarea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stimularea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resursei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implicate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predare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transmitere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educația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5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DB5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</w:p>
        </w:tc>
        <w:tc>
          <w:tcPr>
            <w:tcW w:w="2970" w:type="dxa"/>
          </w:tcPr>
          <w:p w14:paraId="5547842D" w14:textId="4E5969C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Oferirea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motivare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responsabilizare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adoptării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culturi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sustenabilității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predarea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transmiterea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lastRenderedPageBreak/>
              <w:t>informații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educația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75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94E">
              <w:rPr>
                <w:rFonts w:ascii="Times New Roman" w:hAnsi="Times New Roman"/>
                <w:sz w:val="24"/>
                <w:szCs w:val="24"/>
              </w:rPr>
              <w:t>mediul</w:t>
            </w:r>
            <w:proofErr w:type="spellEnd"/>
          </w:p>
        </w:tc>
        <w:tc>
          <w:tcPr>
            <w:tcW w:w="2610" w:type="dxa"/>
          </w:tcPr>
          <w:p w14:paraId="33A68C6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furnizorii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</w:tcPr>
          <w:p w14:paraId="2BBB4C3C" w14:textId="419652A3" w:rsidR="00AF0296" w:rsidRPr="00D51FE9" w:rsidRDefault="00AF0296" w:rsidP="009056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="00905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5E9" w:rsidRPr="00AF0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Comisia pentru formare </w:t>
            </w:r>
            <w:proofErr w:type="spellStart"/>
            <w:r w:rsidR="006875E9" w:rsidRPr="00AF02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6875E9" w:rsidRPr="00AF0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 în cariera didactică</w:t>
            </w:r>
          </w:p>
        </w:tc>
        <w:tc>
          <w:tcPr>
            <w:tcW w:w="1440" w:type="dxa"/>
          </w:tcPr>
          <w:p w14:paraId="4B686925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340" w:type="dxa"/>
          </w:tcPr>
          <w:p w14:paraId="7F9697FD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curs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1530" w:type="dxa"/>
          </w:tcPr>
          <w:p w14:paraId="4F51C62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Adeverințe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diplome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</w:p>
        </w:tc>
      </w:tr>
      <w:tr w:rsidR="00AF0296" w:rsidRPr="00D51FE9" w14:paraId="4319D2DC" w14:textId="77777777" w:rsidTr="00AF0296">
        <w:trPr>
          <w:trHeight w:val="1970"/>
        </w:trPr>
        <w:tc>
          <w:tcPr>
            <w:tcW w:w="569" w:type="dxa"/>
          </w:tcPr>
          <w:p w14:paraId="250E63FC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14:paraId="341E89E6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Menținerea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conexiune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relevante</w:t>
            </w:r>
            <w:proofErr w:type="spellEnd"/>
          </w:p>
        </w:tc>
        <w:tc>
          <w:tcPr>
            <w:tcW w:w="2970" w:type="dxa"/>
          </w:tcPr>
          <w:p w14:paraId="129CFDBF" w14:textId="36DE526E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Înființarea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C3F88">
              <w:rPr>
                <w:rFonts w:ascii="Times New Roman" w:hAnsi="Times New Roman"/>
                <w:sz w:val="24"/>
                <w:szCs w:val="24"/>
              </w:rPr>
              <w:t>ezvoltarea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competențelor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acțiunilor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atenuarea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adaptarea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schimbările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climatice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protejarea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dezbateri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76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crearea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interpretarea unor scenete, dramatizări, pe teme ecologice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organizare de concursuri</w:t>
            </w:r>
          </w:p>
        </w:tc>
        <w:tc>
          <w:tcPr>
            <w:tcW w:w="2610" w:type="dxa"/>
          </w:tcPr>
          <w:p w14:paraId="2BBF3CE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62909D25" w14:textId="77777777" w:rsidR="00AF0296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60E980DC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440" w:type="dxa"/>
          </w:tcPr>
          <w:p w14:paraId="790171C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40" w:type="dxa"/>
          </w:tcPr>
          <w:p w14:paraId="4775E04A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 w:rsidRPr="00112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02A555F" w14:textId="77777777" w:rsidR="00AF0296" w:rsidRPr="004765D4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5D4"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 w:rsidRPr="004765D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765D4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rez</w:t>
            </w:r>
          </w:p>
        </w:tc>
      </w:tr>
    </w:tbl>
    <w:p w14:paraId="50BB2859" w14:textId="77777777" w:rsidR="00AF0296" w:rsidRPr="00D51FE9" w:rsidRDefault="00AF0296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3707C3C9" w14:textId="533D5198" w:rsidR="00AF0296" w:rsidRPr="00D51FE9" w:rsidRDefault="005411E5" w:rsidP="005411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F0296">
        <w:rPr>
          <w:rFonts w:ascii="Times New Roman" w:hAnsi="Times New Roman"/>
          <w:b/>
          <w:bCs/>
          <w:sz w:val="24"/>
          <w:szCs w:val="24"/>
        </w:rPr>
        <w:t xml:space="preserve">.3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materiale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financiare</w:t>
      </w:r>
      <w:proofErr w:type="spellEnd"/>
    </w:p>
    <w:p w14:paraId="3FEECD9C" w14:textId="77777777" w:rsidR="00AF0296" w:rsidRPr="004C0C06" w:rsidRDefault="00AF0296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0C06">
        <w:rPr>
          <w:rFonts w:ascii="Times New Roman" w:hAnsi="Times New Roman"/>
          <w:sz w:val="24"/>
          <w:szCs w:val="24"/>
          <w:lang w:val="ro-RO"/>
        </w:rPr>
        <w:t xml:space="preserve">a. </w:t>
      </w:r>
      <w:proofErr w:type="spellStart"/>
      <w:r w:rsidRPr="004C0C06">
        <w:rPr>
          <w:rFonts w:ascii="Times New Roman" w:hAnsi="Times New Roman"/>
          <w:sz w:val="24"/>
          <w:szCs w:val="24"/>
        </w:rPr>
        <w:t>Utilizarea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r w:rsidRPr="004C0C06">
        <w:rPr>
          <w:rFonts w:ascii="Times New Roman" w:hAnsi="Times New Roman"/>
          <w:sz w:val="24"/>
          <w:szCs w:val="24"/>
          <w:lang w:val="ro-RO"/>
        </w:rPr>
        <w:t xml:space="preserve">mediului exterior clădirii unității ca un context integrat pentru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învăţare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– contribuie la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rezultatelor elevilor, la reducerea problemelor de comportament și la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creşterea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implicării elevilor.</w:t>
      </w:r>
    </w:p>
    <w:p w14:paraId="679DC4D0" w14:textId="42C986BA" w:rsidR="00AF0296" w:rsidRPr="004C0C06" w:rsidRDefault="00AF0296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0C06">
        <w:rPr>
          <w:rFonts w:ascii="Times New Roman" w:hAnsi="Times New Roman"/>
          <w:sz w:val="24"/>
          <w:szCs w:val="24"/>
          <w:lang w:val="ro-RO"/>
        </w:rPr>
        <w:t xml:space="preserve">b. Reducerea amprentei de dioxid de carbon a unității prin reabilitarea termică, iluminarea cu un consum redus de energie, utilizarea materialelor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sustenabile,extinderea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suprafeței verzi din curtea unității, monitorizarea comparativă a consumului de apă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energie, reducerea cantității deșeurilor produse în școală.</w:t>
      </w:r>
    </w:p>
    <w:p w14:paraId="2A94483D" w14:textId="77777777" w:rsidR="00AF0296" w:rsidRPr="004C0C06" w:rsidRDefault="00AF0296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0C06">
        <w:rPr>
          <w:rFonts w:ascii="Times New Roman" w:hAnsi="Times New Roman"/>
          <w:sz w:val="24"/>
          <w:szCs w:val="24"/>
          <w:lang w:val="ro-RO"/>
        </w:rPr>
        <w:t xml:space="preserve">c.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Recunoaşterea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rezultatelor </w:t>
      </w:r>
      <w:proofErr w:type="spellStart"/>
      <w:r w:rsidRPr="004C0C06">
        <w:rPr>
          <w:rFonts w:ascii="Times New Roman" w:hAnsi="Times New Roman"/>
          <w:sz w:val="24"/>
          <w:szCs w:val="24"/>
          <w:lang w:val="ro-RO"/>
        </w:rPr>
        <w:t>obţinute</w:t>
      </w:r>
      <w:proofErr w:type="spellEnd"/>
      <w:r w:rsidRPr="004C0C06">
        <w:rPr>
          <w:rFonts w:ascii="Times New Roman" w:hAnsi="Times New Roman"/>
          <w:sz w:val="24"/>
          <w:szCs w:val="24"/>
          <w:lang w:val="ro-RO"/>
        </w:rPr>
        <w:t xml:space="preserve"> de cei care contribuie la creșterea gradului de sustenabilitate al unității de învățământ prin oferirea de stimulente, recompense, precum și organizarea de evenimente de sărbătorire.</w:t>
      </w:r>
    </w:p>
    <w:p w14:paraId="1105C4AE" w14:textId="25570EC5" w:rsidR="006875E9" w:rsidRPr="006875E9" w:rsidRDefault="00AF0296" w:rsidP="005411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0C06">
        <w:rPr>
          <w:rFonts w:ascii="Times New Roman" w:hAnsi="Times New Roman"/>
          <w:sz w:val="24"/>
          <w:szCs w:val="24"/>
          <w:lang w:val="ro-RO"/>
        </w:rPr>
        <w:t>d. Accesarea de granturi/fonduri nerambursabile pentru finanțarea unor proiecte sau programe - prin care să se susțină atât educația, cât și infrastructura școlară.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ook w:val="04A0" w:firstRow="1" w:lastRow="0" w:firstColumn="1" w:lastColumn="0" w:noHBand="0" w:noVBand="1"/>
      </w:tblPr>
      <w:tblGrid>
        <w:gridCol w:w="569"/>
        <w:gridCol w:w="2742"/>
        <w:gridCol w:w="2953"/>
        <w:gridCol w:w="2596"/>
        <w:gridCol w:w="2156"/>
        <w:gridCol w:w="1440"/>
        <w:gridCol w:w="2330"/>
        <w:gridCol w:w="1589"/>
      </w:tblGrid>
      <w:tr w:rsidR="00AF0296" w:rsidRPr="00D51FE9" w14:paraId="0DCA724D" w14:textId="77777777" w:rsidTr="00AF0296">
        <w:tc>
          <w:tcPr>
            <w:tcW w:w="569" w:type="dxa"/>
            <w:shd w:val="clear" w:color="auto" w:fill="F4B083" w:themeFill="accent2" w:themeFillTint="99"/>
          </w:tcPr>
          <w:p w14:paraId="53E59018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F4B083" w:themeFill="accent2" w:themeFillTint="99"/>
          </w:tcPr>
          <w:p w14:paraId="28D5DAC3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53" w:type="dxa"/>
            <w:shd w:val="clear" w:color="auto" w:fill="F4B083" w:themeFill="accent2" w:themeFillTint="99"/>
          </w:tcPr>
          <w:p w14:paraId="2F362FDA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596" w:type="dxa"/>
            <w:shd w:val="clear" w:color="auto" w:fill="F4B083" w:themeFill="accent2" w:themeFillTint="99"/>
          </w:tcPr>
          <w:p w14:paraId="4CD67CD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56" w:type="dxa"/>
            <w:shd w:val="clear" w:color="auto" w:fill="F4B083" w:themeFill="accent2" w:themeFillTint="99"/>
          </w:tcPr>
          <w:p w14:paraId="5B7FF1E3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566F6AA1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30" w:type="dxa"/>
            <w:shd w:val="clear" w:color="auto" w:fill="F4B083" w:themeFill="accent2" w:themeFillTint="99"/>
          </w:tcPr>
          <w:p w14:paraId="0B5A822D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89" w:type="dxa"/>
            <w:shd w:val="clear" w:color="auto" w:fill="F4B083" w:themeFill="accent2" w:themeFillTint="99"/>
          </w:tcPr>
          <w:p w14:paraId="2A40AA1A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0FA5138E" w14:textId="77777777" w:rsidTr="00AF0296">
        <w:trPr>
          <w:trHeight w:val="2225"/>
        </w:trPr>
        <w:tc>
          <w:tcPr>
            <w:tcW w:w="569" w:type="dxa"/>
          </w:tcPr>
          <w:p w14:paraId="2A8FB90F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14:paraId="66BB3A0E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r w:rsidRPr="0034456E">
              <w:rPr>
                <w:rFonts w:ascii="Times New Roman" w:hAnsi="Times New Roman"/>
                <w:sz w:val="24"/>
                <w:szCs w:val="24"/>
              </w:rPr>
              <w:t>vățarea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bazată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locație</w:t>
            </w:r>
            <w:proofErr w:type="spellEnd"/>
          </w:p>
        </w:tc>
        <w:tc>
          <w:tcPr>
            <w:tcW w:w="2953" w:type="dxa"/>
          </w:tcPr>
          <w:p w14:paraId="37AF2179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Cadrele didactice vor desfășura activități în aer liber, folosind </w:t>
            </w:r>
            <w:r w:rsidRPr="005C13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z</w:t>
            </w:r>
            <w:r w:rsidRPr="005C13BF">
              <w:rPr>
                <w:rFonts w:ascii="Times New Roman" w:hAnsi="Times New Roman"/>
                <w:sz w:val="24"/>
                <w:szCs w:val="24"/>
                <w:lang w:val="ro-RO"/>
              </w:rPr>
              <w:t>onele verzi din jurul unității de învățământ, mediul exterior clădirii unității, zonele sustenabile identificate</w:t>
            </w:r>
          </w:p>
        </w:tc>
        <w:tc>
          <w:tcPr>
            <w:tcW w:w="2596" w:type="dxa"/>
          </w:tcPr>
          <w:p w14:paraId="54A3F87F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liber/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56" w:type="dxa"/>
          </w:tcPr>
          <w:p w14:paraId="3180FC4D" w14:textId="48EBA82A" w:rsidR="00AF0296" w:rsidRPr="00381BDB" w:rsidRDefault="00AF0296" w:rsidP="00AF0296">
            <w:pPr>
              <w:widowControl w:val="0"/>
              <w:autoSpaceDE w:val="0"/>
              <w:autoSpaceDN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>Echipa</w:t>
            </w:r>
            <w:proofErr w:type="spellEnd"/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 xml:space="preserve"> de</w:t>
            </w:r>
            <w:r w:rsidR="006875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>coordonare</w:t>
            </w:r>
            <w:proofErr w:type="spellEnd"/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81BDB">
              <w:rPr>
                <w:rFonts w:ascii="Times New Roman" w:eastAsia="Times New Roman" w:hAnsi="Times New Roman"/>
                <w:sz w:val="24"/>
                <w:szCs w:val="24"/>
              </w:rPr>
              <w:t>programului</w:t>
            </w:r>
            <w:proofErr w:type="spellEnd"/>
          </w:p>
          <w:p w14:paraId="3C5BD97C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B336C6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calendarului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„Săptămâna verde”</w:t>
            </w:r>
            <w:r w:rsidRPr="005C13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dar și cu alte ocazii</w:t>
            </w:r>
          </w:p>
        </w:tc>
        <w:tc>
          <w:tcPr>
            <w:tcW w:w="2330" w:type="dxa"/>
          </w:tcPr>
          <w:p w14:paraId="384923C5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4456E">
              <w:rPr>
                <w:rFonts w:ascii="Times New Roman" w:hAnsi="Times New Roman"/>
                <w:sz w:val="24"/>
                <w:szCs w:val="24"/>
              </w:rPr>
              <w:t>levii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folosesc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spațiile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din care fac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parte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spații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oportunități</w:t>
            </w:r>
            <w:proofErr w:type="spellEnd"/>
            <w:r w:rsidRPr="0034456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4456E">
              <w:rPr>
                <w:rFonts w:ascii="Times New Roman" w:hAnsi="Times New Roman"/>
                <w:sz w:val="24"/>
                <w:szCs w:val="24"/>
              </w:rPr>
              <w:t>învățare</w:t>
            </w:r>
            <w:proofErr w:type="spellEnd"/>
          </w:p>
        </w:tc>
        <w:tc>
          <w:tcPr>
            <w:tcW w:w="1589" w:type="dxa"/>
          </w:tcPr>
          <w:p w14:paraId="68EE0E3C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AF0296" w:rsidRPr="00D51FE9" w14:paraId="730506AF" w14:textId="77777777" w:rsidTr="00AF0296">
        <w:trPr>
          <w:trHeight w:val="1880"/>
        </w:trPr>
        <w:tc>
          <w:tcPr>
            <w:tcW w:w="569" w:type="dxa"/>
          </w:tcPr>
          <w:p w14:paraId="4AEBD673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2" w:type="dxa"/>
          </w:tcPr>
          <w:p w14:paraId="548EC587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Recunoașterea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</w:p>
        </w:tc>
        <w:tc>
          <w:tcPr>
            <w:tcW w:w="2953" w:type="dxa"/>
          </w:tcPr>
          <w:p w14:paraId="043CBE63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>Recunoaşterea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rezultatelor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>obţinute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cei care contribuie la creșterea gradului de sustenabilitate al unității de învățământ prin oferirea de stimulente, recompense,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>organizarea de evenimente de sărbătorire</w:t>
            </w:r>
          </w:p>
        </w:tc>
        <w:tc>
          <w:tcPr>
            <w:tcW w:w="2596" w:type="dxa"/>
          </w:tcPr>
          <w:p w14:paraId="2960967C" w14:textId="77777777" w:rsidR="00AF0296" w:rsidRPr="00D51FE9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diplome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consumabile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56" w:type="dxa"/>
          </w:tcPr>
          <w:p w14:paraId="7979E790" w14:textId="77777777" w:rsidR="00AF0296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54B57B51" w14:textId="7C23C211" w:rsidR="00AF0296" w:rsidRPr="00D51FE9" w:rsidRDefault="00C60B78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1440" w:type="dxa"/>
          </w:tcPr>
          <w:p w14:paraId="5148C3F1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330" w:type="dxa"/>
          </w:tcPr>
          <w:p w14:paraId="6F91D581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</w:p>
          <w:p w14:paraId="48B8B7B7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eveniment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deosebite</w:t>
            </w:r>
            <w:proofErr w:type="spellEnd"/>
          </w:p>
        </w:tc>
        <w:tc>
          <w:tcPr>
            <w:tcW w:w="1589" w:type="dxa"/>
          </w:tcPr>
          <w:p w14:paraId="493A2BC2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recompense,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evenimentelor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sărbătorire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</w:p>
          <w:p w14:paraId="716CB913" w14:textId="17DE60F4" w:rsidR="006875E9" w:rsidRPr="00D51FE9" w:rsidRDefault="006875E9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296" w:rsidRPr="00D51FE9" w14:paraId="4AA140F9" w14:textId="77777777" w:rsidTr="00AF0296">
        <w:trPr>
          <w:trHeight w:val="1880"/>
        </w:trPr>
        <w:tc>
          <w:tcPr>
            <w:tcW w:w="569" w:type="dxa"/>
          </w:tcPr>
          <w:p w14:paraId="22DE6049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742" w:type="dxa"/>
          </w:tcPr>
          <w:p w14:paraId="48209BF9" w14:textId="77777777" w:rsidR="00AF0296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amprentei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dioxid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carbon</w:t>
            </w:r>
          </w:p>
        </w:tc>
        <w:tc>
          <w:tcPr>
            <w:tcW w:w="2953" w:type="dxa"/>
          </w:tcPr>
          <w:p w14:paraId="260C75ED" w14:textId="77777777" w:rsidR="00AF0296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Implementarea de proiecte pentru atragerea de fonduri europene pentru:</w:t>
            </w:r>
          </w:p>
          <w:p w14:paraId="4714D01A" w14:textId="77777777" w:rsidR="00AF0296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>reabilitarea termică;</w:t>
            </w:r>
          </w:p>
          <w:p w14:paraId="04804878" w14:textId="77777777" w:rsidR="00AF0296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>alimentarea cu energie electrică produsă de panouri fotovoltaice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868E0F6" w14:textId="77777777" w:rsidR="00AF0296" w:rsidRPr="00644BB1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extinderea suprafeței verzi din curtea unității, </w:t>
            </w:r>
            <w:r w:rsidRPr="00644BB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extinderea vegetației și numărului de arbori;</w:t>
            </w:r>
          </w:p>
          <w:p w14:paraId="7A8B0E23" w14:textId="02D8F3F3" w:rsidR="006875E9" w:rsidRPr="00644BB1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>utilizarea materialelor sustenabile, cu design ecologic și o amprentă de carbon cât mai mică</w:t>
            </w:r>
          </w:p>
        </w:tc>
        <w:tc>
          <w:tcPr>
            <w:tcW w:w="2596" w:type="dxa"/>
          </w:tcPr>
          <w:p w14:paraId="43AA4D93" w14:textId="139F1E30" w:rsidR="00AF0296" w:rsidRDefault="00AF0296" w:rsidP="00AF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Autoritățile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locale /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programe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educative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D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B01">
              <w:rPr>
                <w:rFonts w:ascii="Times New Roman" w:hAnsi="Times New Roman"/>
                <w:sz w:val="24"/>
                <w:szCs w:val="24"/>
              </w:rPr>
              <w:t>extrașcolare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mentenanță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sustenabilă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europemne</w:t>
            </w:r>
            <w:proofErr w:type="spellEnd"/>
          </w:p>
        </w:tc>
        <w:tc>
          <w:tcPr>
            <w:tcW w:w="2156" w:type="dxa"/>
          </w:tcPr>
          <w:p w14:paraId="776ED9CA" w14:textId="77777777" w:rsidR="00AF0296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440" w:type="dxa"/>
          </w:tcPr>
          <w:p w14:paraId="72A60EF8" w14:textId="77777777" w:rsidR="00AF0296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</w:p>
        </w:tc>
        <w:tc>
          <w:tcPr>
            <w:tcW w:w="2330" w:type="dxa"/>
          </w:tcPr>
          <w:p w14:paraId="67993235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amprentei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dioxid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carbon</w:t>
            </w:r>
          </w:p>
        </w:tc>
        <w:tc>
          <w:tcPr>
            <w:tcW w:w="1589" w:type="dxa"/>
          </w:tcPr>
          <w:p w14:paraId="7B280DAB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îmbunătățirea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infrastructurii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atrase</w:t>
            </w:r>
            <w:proofErr w:type="spellEnd"/>
          </w:p>
        </w:tc>
      </w:tr>
    </w:tbl>
    <w:p w14:paraId="45B37EEE" w14:textId="77777777" w:rsidR="006875E9" w:rsidRPr="00D51FE9" w:rsidRDefault="006875E9" w:rsidP="00AF0296">
      <w:pPr>
        <w:spacing w:after="0"/>
        <w:rPr>
          <w:rFonts w:ascii="Times New Roman" w:hAnsi="Times New Roman"/>
          <w:sz w:val="24"/>
          <w:szCs w:val="24"/>
        </w:rPr>
      </w:pPr>
    </w:p>
    <w:p w14:paraId="52044751" w14:textId="0BEC9580" w:rsidR="00AF0296" w:rsidRPr="00D51FE9" w:rsidRDefault="005411E5" w:rsidP="005411E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.4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Opţiunea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relaţii</w:t>
      </w:r>
      <w:proofErr w:type="spellEnd"/>
      <w:r w:rsidR="00AF0296" w:rsidRPr="00D51F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="00AF0296" w:rsidRPr="00D51FE9">
        <w:rPr>
          <w:rFonts w:ascii="Times New Roman" w:hAnsi="Times New Roman"/>
          <w:b/>
          <w:bCs/>
          <w:sz w:val="24"/>
          <w:szCs w:val="24"/>
        </w:rPr>
        <w:t>comunitatea</w:t>
      </w:r>
      <w:proofErr w:type="spellEnd"/>
    </w:p>
    <w:p w14:paraId="0930D41B" w14:textId="77777777" w:rsidR="00AF0296" w:rsidRPr="004C0C06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4C0C06">
        <w:rPr>
          <w:rFonts w:ascii="Times New Roman" w:hAnsi="Times New Roman"/>
          <w:sz w:val="24"/>
          <w:szCs w:val="24"/>
        </w:rPr>
        <w:t>Intermedierea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sponsorizări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sau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colaborări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0C06">
        <w:rPr>
          <w:rFonts w:ascii="Times New Roman" w:hAnsi="Times New Roman"/>
          <w:sz w:val="24"/>
          <w:szCs w:val="24"/>
        </w:rPr>
        <w:t>specialiști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p w14:paraId="3145D5F1" w14:textId="77777777" w:rsidR="00AF0296" w:rsidRPr="004C0C06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4C0C06">
        <w:rPr>
          <w:rFonts w:ascii="Times New Roman" w:hAnsi="Times New Roman"/>
          <w:sz w:val="24"/>
          <w:szCs w:val="24"/>
        </w:rPr>
        <w:t>Dezvoltarea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parteneriate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C06">
        <w:rPr>
          <w:rFonts w:ascii="Times New Roman" w:hAnsi="Times New Roman"/>
          <w:sz w:val="24"/>
          <w:szCs w:val="24"/>
        </w:rPr>
        <w:t>colaborări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0C06">
        <w:rPr>
          <w:rFonts w:ascii="Times New Roman" w:hAnsi="Times New Roman"/>
          <w:sz w:val="24"/>
          <w:szCs w:val="24"/>
        </w:rPr>
        <w:t>familiile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elevilor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C0C06">
        <w:rPr>
          <w:rFonts w:ascii="Times New Roman" w:hAnsi="Times New Roman"/>
          <w:sz w:val="24"/>
          <w:szCs w:val="24"/>
        </w:rPr>
        <w:t>primăria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C06">
        <w:rPr>
          <w:rFonts w:ascii="Times New Roman" w:hAnsi="Times New Roman"/>
          <w:sz w:val="24"/>
          <w:szCs w:val="24"/>
        </w:rPr>
        <w:t>comunitatea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locală</w:t>
      </w:r>
      <w:proofErr w:type="spellEnd"/>
      <w:r w:rsidRPr="004C0C06">
        <w:rPr>
          <w:rFonts w:ascii="Times New Roman" w:hAnsi="Times New Roman"/>
          <w:sz w:val="24"/>
          <w:szCs w:val="24"/>
        </w:rPr>
        <w:t>, diverse ONG-</w:t>
      </w:r>
      <w:proofErr w:type="spellStart"/>
      <w:r w:rsidRPr="004C0C06">
        <w:rPr>
          <w:rFonts w:ascii="Times New Roman" w:hAnsi="Times New Roman"/>
          <w:sz w:val="24"/>
          <w:szCs w:val="24"/>
        </w:rPr>
        <w:t>uri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mediu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C06">
        <w:rPr>
          <w:rFonts w:ascii="Times New Roman" w:hAnsi="Times New Roman"/>
          <w:sz w:val="24"/>
          <w:szCs w:val="24"/>
        </w:rPr>
        <w:t>pentru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proiecte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0C06">
        <w:rPr>
          <w:rFonts w:ascii="Times New Roman" w:hAnsi="Times New Roman"/>
          <w:sz w:val="24"/>
          <w:szCs w:val="24"/>
        </w:rPr>
        <w:t>mediu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comune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p w14:paraId="5F2D58FD" w14:textId="77777777" w:rsidR="00AF0296" w:rsidRPr="00D51FE9" w:rsidRDefault="00AF0296" w:rsidP="00541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C06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4C0C06">
        <w:rPr>
          <w:rFonts w:ascii="Times New Roman" w:hAnsi="Times New Roman"/>
          <w:sz w:val="24"/>
          <w:szCs w:val="24"/>
        </w:rPr>
        <w:t>Colaborarea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0C06">
        <w:rPr>
          <w:rFonts w:ascii="Times New Roman" w:hAnsi="Times New Roman"/>
          <w:sz w:val="24"/>
          <w:szCs w:val="24"/>
        </w:rPr>
        <w:t>primăria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pentru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susținerea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reabilitării</w:t>
      </w:r>
      <w:proofErr w:type="spellEnd"/>
      <w:r w:rsidRPr="004C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C06">
        <w:rPr>
          <w:rFonts w:ascii="Times New Roman" w:hAnsi="Times New Roman"/>
          <w:sz w:val="24"/>
          <w:szCs w:val="24"/>
        </w:rPr>
        <w:t>unității</w:t>
      </w:r>
      <w:proofErr w:type="spellEnd"/>
      <w:r w:rsidRPr="004C0C06">
        <w:rPr>
          <w:rFonts w:ascii="Times New Roman" w:hAnsi="Times New Roman"/>
          <w:sz w:val="24"/>
          <w:szCs w:val="24"/>
        </w:rPr>
        <w:t>.</w:t>
      </w:r>
    </w:p>
    <w:tbl>
      <w:tblPr>
        <w:tblStyle w:val="Tabelgril"/>
        <w:tblpPr w:leftFromText="180" w:rightFromText="180" w:vertAnchor="text" w:horzAnchor="margin" w:tblpXSpec="center" w:tblpY="81"/>
        <w:tblW w:w="16375" w:type="dxa"/>
        <w:tblLayout w:type="fixed"/>
        <w:tblLook w:val="04A0" w:firstRow="1" w:lastRow="0" w:firstColumn="1" w:lastColumn="0" w:noHBand="0" w:noVBand="1"/>
      </w:tblPr>
      <w:tblGrid>
        <w:gridCol w:w="569"/>
        <w:gridCol w:w="2756"/>
        <w:gridCol w:w="2970"/>
        <w:gridCol w:w="2610"/>
        <w:gridCol w:w="2160"/>
        <w:gridCol w:w="1440"/>
        <w:gridCol w:w="2340"/>
        <w:gridCol w:w="1530"/>
      </w:tblGrid>
      <w:tr w:rsidR="00AF0296" w:rsidRPr="00D51FE9" w14:paraId="115AB99B" w14:textId="77777777" w:rsidTr="00AF0296">
        <w:tc>
          <w:tcPr>
            <w:tcW w:w="569" w:type="dxa"/>
            <w:shd w:val="clear" w:color="auto" w:fill="F4B083" w:themeFill="accent2" w:themeFillTint="99"/>
          </w:tcPr>
          <w:p w14:paraId="69BBC4F7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56" w:type="dxa"/>
            <w:shd w:val="clear" w:color="auto" w:fill="F4B083" w:themeFill="accent2" w:themeFillTint="99"/>
          </w:tcPr>
          <w:p w14:paraId="63801683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2970" w:type="dxa"/>
            <w:shd w:val="clear" w:color="auto" w:fill="F4B083" w:themeFill="accent2" w:themeFillTint="99"/>
          </w:tcPr>
          <w:p w14:paraId="43EC972D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Acţiuni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2610" w:type="dxa"/>
            <w:shd w:val="clear" w:color="auto" w:fill="F4B083" w:themeFill="accent2" w:themeFillTint="99"/>
          </w:tcPr>
          <w:p w14:paraId="66706F4A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umane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2160" w:type="dxa"/>
            <w:shd w:val="clear" w:color="auto" w:fill="F4B083" w:themeFill="accent2" w:themeFillTint="99"/>
          </w:tcPr>
          <w:p w14:paraId="026A50D7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Responsabilități</w:t>
            </w:r>
            <w:proofErr w:type="spellEnd"/>
          </w:p>
        </w:tc>
        <w:tc>
          <w:tcPr>
            <w:tcW w:w="1440" w:type="dxa"/>
            <w:shd w:val="clear" w:color="auto" w:fill="F4B083" w:themeFill="accent2" w:themeFillTint="99"/>
          </w:tcPr>
          <w:p w14:paraId="43ABEB3F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Termen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2340" w:type="dxa"/>
            <w:shd w:val="clear" w:color="auto" w:fill="F4B083" w:themeFill="accent2" w:themeFillTint="99"/>
          </w:tcPr>
          <w:p w14:paraId="356CB0FF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25CF00B4" w14:textId="77777777" w:rsidR="00AF0296" w:rsidRPr="00D51FE9" w:rsidRDefault="00AF0296" w:rsidP="00AF0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1FE9">
              <w:rPr>
                <w:rFonts w:ascii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</w:tr>
      <w:tr w:rsidR="00AF0296" w:rsidRPr="00D51FE9" w14:paraId="6449D772" w14:textId="77777777" w:rsidTr="00AF0296">
        <w:trPr>
          <w:trHeight w:val="890"/>
        </w:trPr>
        <w:tc>
          <w:tcPr>
            <w:tcW w:w="569" w:type="dxa"/>
          </w:tcPr>
          <w:p w14:paraId="608F3C55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756" w:type="dxa"/>
          </w:tcPr>
          <w:p w14:paraId="720A7E97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colaborări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familiile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primăria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>, diverse ONG-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Pr="00644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4BB1">
              <w:rPr>
                <w:rFonts w:ascii="Times New Roman" w:hAnsi="Times New Roman"/>
                <w:sz w:val="24"/>
                <w:szCs w:val="24"/>
              </w:rPr>
              <w:t>comune</w:t>
            </w:r>
            <w:proofErr w:type="spellEnd"/>
          </w:p>
        </w:tc>
        <w:tc>
          <w:tcPr>
            <w:tcW w:w="2970" w:type="dxa"/>
          </w:tcPr>
          <w:p w14:paraId="17A74E6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rganizarea/desfășurarea unor proiecte, dezbateri, workshop-uri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colaborare cu ONG-uri de mediu, familiile elevilor și comunitatea locală 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teme de actualitate care contribuie la atingerea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obiectivelor de dezvoltare durabilă și pentru atragerea de sponsorizări</w:t>
            </w:r>
          </w:p>
        </w:tc>
        <w:tc>
          <w:tcPr>
            <w:tcW w:w="2610" w:type="dxa"/>
          </w:tcPr>
          <w:p w14:paraId="0877C6D3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ONG-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existentă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sponsorizări</w:t>
            </w:r>
            <w:proofErr w:type="spellEnd"/>
          </w:p>
        </w:tc>
        <w:tc>
          <w:tcPr>
            <w:tcW w:w="2160" w:type="dxa"/>
          </w:tcPr>
          <w:p w14:paraId="7613345D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440" w:type="dxa"/>
          </w:tcPr>
          <w:p w14:paraId="59CCB7F7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calendarului</w:t>
            </w:r>
            <w:proofErr w:type="spellEnd"/>
          </w:p>
        </w:tc>
        <w:tc>
          <w:tcPr>
            <w:tcW w:w="2340" w:type="dxa"/>
          </w:tcPr>
          <w:p w14:paraId="1DBA5307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>mplic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Pr="00CC76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tuturor actorilor în implementarea obiectivelor de dezvoltare durabilă</w:t>
            </w:r>
          </w:p>
        </w:tc>
        <w:tc>
          <w:tcPr>
            <w:tcW w:w="1530" w:type="dxa"/>
          </w:tcPr>
          <w:p w14:paraId="100FF449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dezbaterilor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workshop-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urilor</w:t>
            </w:r>
            <w:proofErr w:type="spellEnd"/>
          </w:p>
          <w:p w14:paraId="4F1B459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sponsorizare</w:t>
            </w:r>
            <w:proofErr w:type="spellEnd"/>
          </w:p>
        </w:tc>
      </w:tr>
      <w:tr w:rsidR="00AF0296" w:rsidRPr="00D51FE9" w14:paraId="72073238" w14:textId="77777777" w:rsidTr="00AF0296">
        <w:trPr>
          <w:trHeight w:val="2960"/>
        </w:trPr>
        <w:tc>
          <w:tcPr>
            <w:tcW w:w="569" w:type="dxa"/>
          </w:tcPr>
          <w:p w14:paraId="7FDB1A95" w14:textId="77777777" w:rsidR="00AF0296" w:rsidRPr="00D51FE9" w:rsidRDefault="00AF0296" w:rsidP="00AF0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F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56" w:type="dxa"/>
          </w:tcPr>
          <w:p w14:paraId="1397D518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Reabilitatea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creșterii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gradului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lor de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sustenabilitate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reducerii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6B1">
              <w:rPr>
                <w:rFonts w:ascii="Times New Roman" w:hAnsi="Times New Roman"/>
                <w:sz w:val="24"/>
                <w:szCs w:val="24"/>
              </w:rPr>
              <w:t>amprentei</w:t>
            </w:r>
            <w:proofErr w:type="spellEnd"/>
            <w:r w:rsidRPr="00CC76B1">
              <w:rPr>
                <w:rFonts w:ascii="Times New Roman" w:hAnsi="Times New Roman"/>
                <w:sz w:val="24"/>
                <w:szCs w:val="24"/>
              </w:rPr>
              <w:t xml:space="preserve"> de carbon</w:t>
            </w:r>
          </w:p>
        </w:tc>
        <w:tc>
          <w:tcPr>
            <w:tcW w:w="2970" w:type="dxa"/>
          </w:tcPr>
          <w:p w14:paraId="42D6C313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Intermedierea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colaborări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Primăria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derulării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următoarelor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068313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3F88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 xml:space="preserve"> </w:t>
            </w:r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>dezvoltarea infrastructurii de colectare selectivă în unitate: coșuri cu separatoare marcate explicit pentru metal, hârtie, plastic etc. în clase, pe holuri, în curtea unității de învățământ</w:t>
            </w:r>
          </w:p>
          <w:p w14:paraId="48DF3B34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AC3F88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 xml:space="preserve"> </w:t>
            </w:r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>sisteme de strângere a deșeurilor din clase cu separatoare pentru uzul personalului care face curățenie în unitate</w:t>
            </w:r>
          </w:p>
          <w:p w14:paraId="36EF28C9" w14:textId="77777777" w:rsidR="00AF0296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>optimizarea consumului de apă prin instalarea unor obiecte sanitare cu debit redus</w:t>
            </w:r>
          </w:p>
          <w:p w14:paraId="0FFC7A45" w14:textId="581368CC" w:rsidR="006875E9" w:rsidRPr="00AC3F88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implementarea măsurilor de prevenire și reducere a contaminării acolo unde concentrația de radon </w:t>
            </w:r>
            <w:proofErr w:type="spellStart"/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>depășeste</w:t>
            </w:r>
            <w:proofErr w:type="spellEnd"/>
            <w:r w:rsidRPr="00AC3F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limita admisă de legislația în vigoare</w:t>
            </w:r>
          </w:p>
        </w:tc>
        <w:tc>
          <w:tcPr>
            <w:tcW w:w="2610" w:type="dxa"/>
          </w:tcPr>
          <w:p w14:paraId="63EB54F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Primărie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mentenanță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sustenabilă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</w:t>
            </w:r>
          </w:p>
        </w:tc>
        <w:tc>
          <w:tcPr>
            <w:tcW w:w="2160" w:type="dxa"/>
          </w:tcPr>
          <w:p w14:paraId="5627BF3B" w14:textId="77777777" w:rsidR="00AF0296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14:paraId="4DE00E0E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Autoritățile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1440" w:type="dxa"/>
          </w:tcPr>
          <w:p w14:paraId="2787FDD6" w14:textId="77777777" w:rsidR="00AF0296" w:rsidRPr="00D51FE9" w:rsidRDefault="00AF0296" w:rsidP="00AF0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Primărie</w:t>
            </w:r>
            <w:proofErr w:type="spellEnd"/>
          </w:p>
        </w:tc>
        <w:tc>
          <w:tcPr>
            <w:tcW w:w="2340" w:type="dxa"/>
          </w:tcPr>
          <w:p w14:paraId="2721D0E9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reabilitarea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530" w:type="dxa"/>
          </w:tcPr>
          <w:p w14:paraId="57585023" w14:textId="77777777" w:rsidR="00AF0296" w:rsidRPr="00D51FE9" w:rsidRDefault="00AF0296" w:rsidP="00AF02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</w:p>
        </w:tc>
      </w:tr>
      <w:bookmarkEnd w:id="28"/>
    </w:tbl>
    <w:p w14:paraId="3CE586E7" w14:textId="47AAEEF7" w:rsidR="004C0C06" w:rsidRPr="00350B40" w:rsidRDefault="004C0C06" w:rsidP="00C60B78">
      <w:pPr>
        <w:jc w:val="both"/>
      </w:pPr>
    </w:p>
    <w:sectPr w:rsidR="004C0C06" w:rsidRPr="00350B40" w:rsidSect="00BE686E">
      <w:headerReference w:type="default" r:id="rId11"/>
      <w:headerReference w:type="first" r:id="rId12"/>
      <w:pgSz w:w="16840" w:h="11907" w:orient="landscape" w:code="9"/>
      <w:pgMar w:top="720" w:right="720" w:bottom="1138" w:left="8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575C" w14:textId="77777777" w:rsidR="0011180A" w:rsidRDefault="0011180A">
      <w:pPr>
        <w:spacing w:after="0" w:line="240" w:lineRule="auto"/>
      </w:pPr>
      <w:r>
        <w:separator/>
      </w:r>
    </w:p>
  </w:endnote>
  <w:endnote w:type="continuationSeparator" w:id="0">
    <w:p w14:paraId="68A53EAA" w14:textId="77777777" w:rsidR="0011180A" w:rsidRDefault="0011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3224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C31A0DE" w14:textId="77777777" w:rsidR="00463E8F" w:rsidRPr="00B2715C" w:rsidRDefault="00463E8F" w:rsidP="00783FCC">
        <w:pPr>
          <w:pStyle w:val="Subsol"/>
          <w:pBdr>
            <w:top w:val="single" w:sz="4" w:space="1" w:color="auto"/>
          </w:pBdr>
          <w:jc w:val="right"/>
          <w:rPr>
            <w:rFonts w:ascii="Times New Roman" w:hAnsi="Times New Roman"/>
            <w:sz w:val="24"/>
            <w:szCs w:val="24"/>
          </w:rPr>
        </w:pPr>
        <w:r w:rsidRPr="00B2715C">
          <w:rPr>
            <w:rFonts w:ascii="Times New Roman" w:hAnsi="Times New Roman"/>
            <w:sz w:val="24"/>
            <w:szCs w:val="24"/>
          </w:rPr>
          <w:fldChar w:fldCharType="begin"/>
        </w:r>
        <w:r w:rsidRPr="00B2715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2715C">
          <w:rPr>
            <w:rFonts w:ascii="Times New Roman" w:hAnsi="Times New Roman"/>
            <w:sz w:val="24"/>
            <w:szCs w:val="24"/>
          </w:rPr>
          <w:fldChar w:fldCharType="separate"/>
        </w:r>
        <w:r w:rsidRPr="00B2715C">
          <w:rPr>
            <w:rFonts w:ascii="Times New Roman" w:hAnsi="Times New Roman"/>
            <w:noProof/>
            <w:sz w:val="24"/>
            <w:szCs w:val="24"/>
          </w:rPr>
          <w:t>2</w:t>
        </w:r>
        <w:r w:rsidRPr="00B2715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6F5229D" w14:textId="77777777" w:rsidR="00463E8F" w:rsidRDefault="00463E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088A" w14:textId="77777777" w:rsidR="0011180A" w:rsidRDefault="0011180A">
      <w:pPr>
        <w:spacing w:after="0" w:line="240" w:lineRule="auto"/>
      </w:pPr>
      <w:r>
        <w:separator/>
      </w:r>
    </w:p>
  </w:footnote>
  <w:footnote w:type="continuationSeparator" w:id="0">
    <w:p w14:paraId="77B99FB7" w14:textId="77777777" w:rsidR="0011180A" w:rsidRDefault="0011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A92A" w14:textId="77777777" w:rsidR="00463E8F" w:rsidRPr="00B1105B" w:rsidRDefault="00463E8F" w:rsidP="00BE686E">
    <w:pPr>
      <w:pBdr>
        <w:bottom w:val="single" w:sz="4" w:space="1" w:color="auto"/>
      </w:pBdr>
      <w:spacing w:after="0" w:line="240" w:lineRule="auto"/>
      <w:ind w:right="170"/>
      <w:rPr>
        <w:rFonts w:ascii="Times New Roman" w:eastAsia="Times New Roman" w:hAnsi="Times New Roman"/>
        <w:sz w:val="16"/>
        <w:szCs w:val="20"/>
        <w:lang w:eastAsia="ro-RO"/>
      </w:rPr>
    </w:pPr>
    <w:bookmarkStart w:id="25" w:name="_Hlk128470582"/>
  </w:p>
  <w:bookmarkEnd w:id="25"/>
  <w:p w14:paraId="41B6729C" w14:textId="77777777" w:rsidR="00463E8F" w:rsidRDefault="00463E8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8D62" w14:textId="132717EF" w:rsidR="00463E8F" w:rsidRPr="001633E5" w:rsidRDefault="00BD641E" w:rsidP="002C3DD6">
    <w:pPr>
      <w:pStyle w:val="Antet"/>
      <w:pBdr>
        <w:bottom w:val="single" w:sz="4" w:space="1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BD641E">
      <w:drawing>
        <wp:inline distT="0" distB="0" distL="0" distR="0" wp14:anchorId="24AA5D7B" wp14:editId="0C563A48">
          <wp:extent cx="6381115" cy="1548130"/>
          <wp:effectExtent l="0" t="0" r="635" b="0"/>
          <wp:docPr id="195158360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11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12572" w14:textId="77777777" w:rsidR="00463E8F" w:rsidRDefault="00463E8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C1D" w14:textId="645D80FF" w:rsidR="00463E8F" w:rsidRPr="00B1105B" w:rsidRDefault="00463E8F" w:rsidP="00BE686E">
    <w:pPr>
      <w:spacing w:after="0" w:line="240" w:lineRule="auto"/>
      <w:ind w:right="170"/>
      <w:rPr>
        <w:rFonts w:ascii="Times New Roman" w:eastAsia="Times New Roman" w:hAnsi="Times New Roman"/>
        <w:sz w:val="28"/>
        <w:szCs w:val="28"/>
        <w:lang w:eastAsia="ro-RO"/>
      </w:rPr>
    </w:pPr>
  </w:p>
  <w:p w14:paraId="15AF0554" w14:textId="77777777" w:rsidR="00463E8F" w:rsidRPr="00B1105B" w:rsidRDefault="00463E8F" w:rsidP="00BE686E">
    <w:pPr>
      <w:pBdr>
        <w:bottom w:val="single" w:sz="4" w:space="1" w:color="auto"/>
      </w:pBdr>
      <w:spacing w:after="0" w:line="240" w:lineRule="auto"/>
      <w:ind w:right="170"/>
      <w:rPr>
        <w:rFonts w:ascii="Times New Roman" w:eastAsia="Times New Roman" w:hAnsi="Times New Roman"/>
        <w:sz w:val="16"/>
        <w:szCs w:val="20"/>
        <w:lang w:eastAsia="ro-RO"/>
      </w:rPr>
    </w:pPr>
  </w:p>
  <w:p w14:paraId="766C3763" w14:textId="77777777" w:rsidR="00463E8F" w:rsidRPr="005E1A2D" w:rsidRDefault="00463E8F" w:rsidP="00BE686E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672F" w14:textId="00ED6EB8" w:rsidR="00463E8F" w:rsidRPr="00B1105B" w:rsidRDefault="00463E8F" w:rsidP="00BE686E">
    <w:pPr>
      <w:spacing w:after="0" w:line="240" w:lineRule="auto"/>
      <w:ind w:right="170"/>
      <w:rPr>
        <w:rFonts w:ascii="Times New Roman" w:eastAsia="Times New Roman" w:hAnsi="Times New Roman"/>
        <w:sz w:val="28"/>
        <w:szCs w:val="28"/>
        <w:lang w:eastAsia="ro-RO"/>
      </w:rPr>
    </w:pPr>
  </w:p>
  <w:p w14:paraId="5031B8FF" w14:textId="77777777" w:rsidR="00463E8F" w:rsidRPr="00B1105B" w:rsidRDefault="00463E8F" w:rsidP="00BE686E">
    <w:pPr>
      <w:pBdr>
        <w:bottom w:val="single" w:sz="4" w:space="1" w:color="auto"/>
      </w:pBdr>
      <w:spacing w:after="0" w:line="240" w:lineRule="auto"/>
      <w:ind w:right="170"/>
      <w:rPr>
        <w:rFonts w:ascii="Times New Roman" w:eastAsia="Times New Roman" w:hAnsi="Times New Roman"/>
        <w:sz w:val="16"/>
        <w:szCs w:val="20"/>
        <w:lang w:eastAsia="ro-RO"/>
      </w:rPr>
    </w:pPr>
  </w:p>
  <w:p w14:paraId="6D74DF73" w14:textId="74B0CEA5" w:rsidR="00463E8F" w:rsidRDefault="00463E8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E07"/>
    <w:multiLevelType w:val="multilevel"/>
    <w:tmpl w:val="A03C9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0A1257"/>
    <w:multiLevelType w:val="hybridMultilevel"/>
    <w:tmpl w:val="6958DF66"/>
    <w:lvl w:ilvl="0" w:tplc="4E50D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64C1"/>
    <w:multiLevelType w:val="hybridMultilevel"/>
    <w:tmpl w:val="C4D6B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41F3"/>
    <w:multiLevelType w:val="multilevel"/>
    <w:tmpl w:val="9028C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7E372F"/>
    <w:multiLevelType w:val="multilevel"/>
    <w:tmpl w:val="A1EE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2F64C55"/>
    <w:multiLevelType w:val="hybridMultilevel"/>
    <w:tmpl w:val="FF8A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E4313"/>
    <w:multiLevelType w:val="multilevel"/>
    <w:tmpl w:val="AFBEA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B1CD8"/>
    <w:multiLevelType w:val="multilevel"/>
    <w:tmpl w:val="83EA2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2E3FF8"/>
    <w:multiLevelType w:val="multilevel"/>
    <w:tmpl w:val="BC1E72C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3" w:hanging="1800"/>
      </w:pPr>
      <w:rPr>
        <w:rFonts w:hint="default"/>
      </w:rPr>
    </w:lvl>
  </w:abstractNum>
  <w:abstractNum w:abstractNumId="9" w15:restartNumberingAfterBreak="0">
    <w:nsid w:val="7FEE2743"/>
    <w:multiLevelType w:val="hybridMultilevel"/>
    <w:tmpl w:val="917E1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4412">
    <w:abstractNumId w:val="2"/>
  </w:num>
  <w:num w:numId="2" w16cid:durableId="394012385">
    <w:abstractNumId w:val="1"/>
  </w:num>
  <w:num w:numId="3" w16cid:durableId="771512442">
    <w:abstractNumId w:val="6"/>
  </w:num>
  <w:num w:numId="4" w16cid:durableId="2026515171">
    <w:abstractNumId w:val="9"/>
  </w:num>
  <w:num w:numId="5" w16cid:durableId="856768939">
    <w:abstractNumId w:val="8"/>
  </w:num>
  <w:num w:numId="6" w16cid:durableId="2135976207">
    <w:abstractNumId w:val="5"/>
  </w:num>
  <w:num w:numId="7" w16cid:durableId="1411544162">
    <w:abstractNumId w:val="7"/>
  </w:num>
  <w:num w:numId="8" w16cid:durableId="679812781">
    <w:abstractNumId w:val="3"/>
  </w:num>
  <w:num w:numId="9" w16cid:durableId="620497532">
    <w:abstractNumId w:val="0"/>
  </w:num>
  <w:num w:numId="10" w16cid:durableId="179243637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50"/>
    <w:rsid w:val="00002D19"/>
    <w:rsid w:val="00005A0E"/>
    <w:rsid w:val="000063CF"/>
    <w:rsid w:val="00006D6D"/>
    <w:rsid w:val="00010358"/>
    <w:rsid w:val="00011018"/>
    <w:rsid w:val="0001327D"/>
    <w:rsid w:val="00015A0D"/>
    <w:rsid w:val="00016889"/>
    <w:rsid w:val="00017D50"/>
    <w:rsid w:val="000239A5"/>
    <w:rsid w:val="00023F18"/>
    <w:rsid w:val="0002429A"/>
    <w:rsid w:val="00027402"/>
    <w:rsid w:val="000332DD"/>
    <w:rsid w:val="00034E63"/>
    <w:rsid w:val="00036DFB"/>
    <w:rsid w:val="000404A4"/>
    <w:rsid w:val="00043996"/>
    <w:rsid w:val="00044044"/>
    <w:rsid w:val="00047601"/>
    <w:rsid w:val="0005162A"/>
    <w:rsid w:val="000525B6"/>
    <w:rsid w:val="00053D6E"/>
    <w:rsid w:val="00053E56"/>
    <w:rsid w:val="00055408"/>
    <w:rsid w:val="000567C8"/>
    <w:rsid w:val="00060D4D"/>
    <w:rsid w:val="00061B94"/>
    <w:rsid w:val="000638F1"/>
    <w:rsid w:val="00063B5E"/>
    <w:rsid w:val="00065462"/>
    <w:rsid w:val="00065A59"/>
    <w:rsid w:val="00065F4A"/>
    <w:rsid w:val="000679BD"/>
    <w:rsid w:val="00072449"/>
    <w:rsid w:val="00073B0E"/>
    <w:rsid w:val="0007491D"/>
    <w:rsid w:val="00074E7E"/>
    <w:rsid w:val="0007513B"/>
    <w:rsid w:val="0007520F"/>
    <w:rsid w:val="00075B95"/>
    <w:rsid w:val="0007655B"/>
    <w:rsid w:val="00076F31"/>
    <w:rsid w:val="000773F9"/>
    <w:rsid w:val="0007790A"/>
    <w:rsid w:val="00081443"/>
    <w:rsid w:val="000844F8"/>
    <w:rsid w:val="00086875"/>
    <w:rsid w:val="000870B6"/>
    <w:rsid w:val="0009056C"/>
    <w:rsid w:val="000905AE"/>
    <w:rsid w:val="00090F7B"/>
    <w:rsid w:val="00091229"/>
    <w:rsid w:val="00092035"/>
    <w:rsid w:val="00092127"/>
    <w:rsid w:val="00092618"/>
    <w:rsid w:val="00092E57"/>
    <w:rsid w:val="0009414E"/>
    <w:rsid w:val="000952F1"/>
    <w:rsid w:val="000954E1"/>
    <w:rsid w:val="000959DC"/>
    <w:rsid w:val="000A0460"/>
    <w:rsid w:val="000A2745"/>
    <w:rsid w:val="000A2E4C"/>
    <w:rsid w:val="000A34AC"/>
    <w:rsid w:val="000A372C"/>
    <w:rsid w:val="000A4FC2"/>
    <w:rsid w:val="000A6831"/>
    <w:rsid w:val="000A6D63"/>
    <w:rsid w:val="000A71C1"/>
    <w:rsid w:val="000A7631"/>
    <w:rsid w:val="000B104D"/>
    <w:rsid w:val="000B1103"/>
    <w:rsid w:val="000B1355"/>
    <w:rsid w:val="000B13EF"/>
    <w:rsid w:val="000B2788"/>
    <w:rsid w:val="000B2F5B"/>
    <w:rsid w:val="000B3D63"/>
    <w:rsid w:val="000B483E"/>
    <w:rsid w:val="000B6BD2"/>
    <w:rsid w:val="000B727F"/>
    <w:rsid w:val="000B7550"/>
    <w:rsid w:val="000B7770"/>
    <w:rsid w:val="000B7B96"/>
    <w:rsid w:val="000B7CB5"/>
    <w:rsid w:val="000C29E8"/>
    <w:rsid w:val="000C3012"/>
    <w:rsid w:val="000C354F"/>
    <w:rsid w:val="000C3BA7"/>
    <w:rsid w:val="000C5EC3"/>
    <w:rsid w:val="000C6C54"/>
    <w:rsid w:val="000C6DB7"/>
    <w:rsid w:val="000D302A"/>
    <w:rsid w:val="000D31D3"/>
    <w:rsid w:val="000D4E9D"/>
    <w:rsid w:val="000D6019"/>
    <w:rsid w:val="000E04D0"/>
    <w:rsid w:val="000E17DE"/>
    <w:rsid w:val="000E2B58"/>
    <w:rsid w:val="000E46AE"/>
    <w:rsid w:val="000F15BD"/>
    <w:rsid w:val="000F2126"/>
    <w:rsid w:val="000F4D6C"/>
    <w:rsid w:val="000F5D11"/>
    <w:rsid w:val="000F67BB"/>
    <w:rsid w:val="000F7E39"/>
    <w:rsid w:val="001012CA"/>
    <w:rsid w:val="00102205"/>
    <w:rsid w:val="00103A74"/>
    <w:rsid w:val="00103B7C"/>
    <w:rsid w:val="00105ADA"/>
    <w:rsid w:val="00107062"/>
    <w:rsid w:val="001104CF"/>
    <w:rsid w:val="00111015"/>
    <w:rsid w:val="0011180A"/>
    <w:rsid w:val="00112D65"/>
    <w:rsid w:val="00112FFF"/>
    <w:rsid w:val="001138A2"/>
    <w:rsid w:val="00116B0F"/>
    <w:rsid w:val="001171B3"/>
    <w:rsid w:val="001173E5"/>
    <w:rsid w:val="00121739"/>
    <w:rsid w:val="001242B8"/>
    <w:rsid w:val="00124899"/>
    <w:rsid w:val="00126BC7"/>
    <w:rsid w:val="0012716A"/>
    <w:rsid w:val="00132821"/>
    <w:rsid w:val="001333F3"/>
    <w:rsid w:val="00134331"/>
    <w:rsid w:val="0013584A"/>
    <w:rsid w:val="00135B1A"/>
    <w:rsid w:val="001411E0"/>
    <w:rsid w:val="00141568"/>
    <w:rsid w:val="00141668"/>
    <w:rsid w:val="00144B64"/>
    <w:rsid w:val="001450D6"/>
    <w:rsid w:val="00146911"/>
    <w:rsid w:val="00150156"/>
    <w:rsid w:val="001512A4"/>
    <w:rsid w:val="00151D23"/>
    <w:rsid w:val="00151E7B"/>
    <w:rsid w:val="001523BA"/>
    <w:rsid w:val="00153997"/>
    <w:rsid w:val="00153DB5"/>
    <w:rsid w:val="00155E83"/>
    <w:rsid w:val="001561C7"/>
    <w:rsid w:val="00160397"/>
    <w:rsid w:val="00160709"/>
    <w:rsid w:val="00160AA0"/>
    <w:rsid w:val="0016258C"/>
    <w:rsid w:val="00162EE6"/>
    <w:rsid w:val="00163269"/>
    <w:rsid w:val="00163C32"/>
    <w:rsid w:val="001648F5"/>
    <w:rsid w:val="00164B48"/>
    <w:rsid w:val="001655DD"/>
    <w:rsid w:val="0016740D"/>
    <w:rsid w:val="001678E7"/>
    <w:rsid w:val="00170629"/>
    <w:rsid w:val="0017163E"/>
    <w:rsid w:val="0017407C"/>
    <w:rsid w:val="00174707"/>
    <w:rsid w:val="001760C8"/>
    <w:rsid w:val="00177028"/>
    <w:rsid w:val="00180AD3"/>
    <w:rsid w:val="00181766"/>
    <w:rsid w:val="00184D0B"/>
    <w:rsid w:val="00186DF0"/>
    <w:rsid w:val="00187525"/>
    <w:rsid w:val="0018760C"/>
    <w:rsid w:val="0019027B"/>
    <w:rsid w:val="00190D51"/>
    <w:rsid w:val="00191C61"/>
    <w:rsid w:val="0019538E"/>
    <w:rsid w:val="00195CB6"/>
    <w:rsid w:val="00197BAA"/>
    <w:rsid w:val="001A2959"/>
    <w:rsid w:val="001A2998"/>
    <w:rsid w:val="001A381E"/>
    <w:rsid w:val="001A4052"/>
    <w:rsid w:val="001A4150"/>
    <w:rsid w:val="001A66BA"/>
    <w:rsid w:val="001B1F8B"/>
    <w:rsid w:val="001B3508"/>
    <w:rsid w:val="001B7BA0"/>
    <w:rsid w:val="001B7C8C"/>
    <w:rsid w:val="001C3A1C"/>
    <w:rsid w:val="001C3E69"/>
    <w:rsid w:val="001C6011"/>
    <w:rsid w:val="001C6792"/>
    <w:rsid w:val="001D0A06"/>
    <w:rsid w:val="001D1336"/>
    <w:rsid w:val="001D333D"/>
    <w:rsid w:val="001D3C2C"/>
    <w:rsid w:val="001D4708"/>
    <w:rsid w:val="001D5092"/>
    <w:rsid w:val="001D5456"/>
    <w:rsid w:val="001D66D5"/>
    <w:rsid w:val="001E0E60"/>
    <w:rsid w:val="001E1D4B"/>
    <w:rsid w:val="001E1EB9"/>
    <w:rsid w:val="001E3708"/>
    <w:rsid w:val="001E3AF0"/>
    <w:rsid w:val="001E3C8E"/>
    <w:rsid w:val="001E6F02"/>
    <w:rsid w:val="001E7D70"/>
    <w:rsid w:val="001F0047"/>
    <w:rsid w:val="001F19FC"/>
    <w:rsid w:val="001F2959"/>
    <w:rsid w:val="001F39D2"/>
    <w:rsid w:val="001F4A00"/>
    <w:rsid w:val="001F5597"/>
    <w:rsid w:val="001F7A63"/>
    <w:rsid w:val="0020039F"/>
    <w:rsid w:val="0020333D"/>
    <w:rsid w:val="00204971"/>
    <w:rsid w:val="00205D64"/>
    <w:rsid w:val="00205DFC"/>
    <w:rsid w:val="00206529"/>
    <w:rsid w:val="00213402"/>
    <w:rsid w:val="00213A0F"/>
    <w:rsid w:val="00214333"/>
    <w:rsid w:val="00214A27"/>
    <w:rsid w:val="00214DFB"/>
    <w:rsid w:val="0022033E"/>
    <w:rsid w:val="00220840"/>
    <w:rsid w:val="002218C4"/>
    <w:rsid w:val="00222241"/>
    <w:rsid w:val="00222CC0"/>
    <w:rsid w:val="00223405"/>
    <w:rsid w:val="00224F49"/>
    <w:rsid w:val="0022588E"/>
    <w:rsid w:val="0022773F"/>
    <w:rsid w:val="00231CA7"/>
    <w:rsid w:val="00232D16"/>
    <w:rsid w:val="0023461C"/>
    <w:rsid w:val="0023603D"/>
    <w:rsid w:val="0023787B"/>
    <w:rsid w:val="0024170F"/>
    <w:rsid w:val="00242504"/>
    <w:rsid w:val="00243326"/>
    <w:rsid w:val="002450BD"/>
    <w:rsid w:val="00245971"/>
    <w:rsid w:val="0024726B"/>
    <w:rsid w:val="0024736C"/>
    <w:rsid w:val="00247881"/>
    <w:rsid w:val="00250421"/>
    <w:rsid w:val="00251156"/>
    <w:rsid w:val="00252B73"/>
    <w:rsid w:val="00253E2B"/>
    <w:rsid w:val="00257B1D"/>
    <w:rsid w:val="00260455"/>
    <w:rsid w:val="0026056A"/>
    <w:rsid w:val="0026084D"/>
    <w:rsid w:val="00261599"/>
    <w:rsid w:val="00261A44"/>
    <w:rsid w:val="002633C8"/>
    <w:rsid w:val="00263B87"/>
    <w:rsid w:val="002649C4"/>
    <w:rsid w:val="0026671A"/>
    <w:rsid w:val="00271031"/>
    <w:rsid w:val="00271B41"/>
    <w:rsid w:val="002754B1"/>
    <w:rsid w:val="00277FDB"/>
    <w:rsid w:val="0028029E"/>
    <w:rsid w:val="002854D4"/>
    <w:rsid w:val="002855D8"/>
    <w:rsid w:val="00286066"/>
    <w:rsid w:val="00287BAD"/>
    <w:rsid w:val="00293FA1"/>
    <w:rsid w:val="00296140"/>
    <w:rsid w:val="0029615B"/>
    <w:rsid w:val="002967F3"/>
    <w:rsid w:val="00296F96"/>
    <w:rsid w:val="002A002F"/>
    <w:rsid w:val="002A4B30"/>
    <w:rsid w:val="002A5AD5"/>
    <w:rsid w:val="002A5BD8"/>
    <w:rsid w:val="002B0BC8"/>
    <w:rsid w:val="002B0F4C"/>
    <w:rsid w:val="002B1E02"/>
    <w:rsid w:val="002B29FC"/>
    <w:rsid w:val="002B30AA"/>
    <w:rsid w:val="002B36AE"/>
    <w:rsid w:val="002B3DE1"/>
    <w:rsid w:val="002B71B7"/>
    <w:rsid w:val="002C143A"/>
    <w:rsid w:val="002C283A"/>
    <w:rsid w:val="002C3DD6"/>
    <w:rsid w:val="002C4336"/>
    <w:rsid w:val="002C4DFF"/>
    <w:rsid w:val="002C4F98"/>
    <w:rsid w:val="002C556B"/>
    <w:rsid w:val="002C5587"/>
    <w:rsid w:val="002C7CE4"/>
    <w:rsid w:val="002D0AD9"/>
    <w:rsid w:val="002D2D2B"/>
    <w:rsid w:val="002D48CD"/>
    <w:rsid w:val="002D535D"/>
    <w:rsid w:val="002D5AC4"/>
    <w:rsid w:val="002E042C"/>
    <w:rsid w:val="002E0E2A"/>
    <w:rsid w:val="002E1A68"/>
    <w:rsid w:val="002E2D90"/>
    <w:rsid w:val="002E4A78"/>
    <w:rsid w:val="002E714B"/>
    <w:rsid w:val="002E75E6"/>
    <w:rsid w:val="002F0422"/>
    <w:rsid w:val="002F0589"/>
    <w:rsid w:val="002F2E20"/>
    <w:rsid w:val="002F36FD"/>
    <w:rsid w:val="00300170"/>
    <w:rsid w:val="00302BEF"/>
    <w:rsid w:val="00303182"/>
    <w:rsid w:val="00303391"/>
    <w:rsid w:val="00307915"/>
    <w:rsid w:val="0031117D"/>
    <w:rsid w:val="003122B5"/>
    <w:rsid w:val="003128CA"/>
    <w:rsid w:val="00313A1B"/>
    <w:rsid w:val="0031577C"/>
    <w:rsid w:val="0032049D"/>
    <w:rsid w:val="00321B20"/>
    <w:rsid w:val="003236C2"/>
    <w:rsid w:val="00331FD7"/>
    <w:rsid w:val="003321A5"/>
    <w:rsid w:val="00332CA9"/>
    <w:rsid w:val="00333A24"/>
    <w:rsid w:val="00333DEB"/>
    <w:rsid w:val="00334437"/>
    <w:rsid w:val="00335C33"/>
    <w:rsid w:val="00335D9A"/>
    <w:rsid w:val="003365B6"/>
    <w:rsid w:val="00337C1C"/>
    <w:rsid w:val="0034456E"/>
    <w:rsid w:val="00350B40"/>
    <w:rsid w:val="003566EB"/>
    <w:rsid w:val="003571BC"/>
    <w:rsid w:val="0036152D"/>
    <w:rsid w:val="0036226B"/>
    <w:rsid w:val="0036270A"/>
    <w:rsid w:val="00362F14"/>
    <w:rsid w:val="00364692"/>
    <w:rsid w:val="003650A6"/>
    <w:rsid w:val="00366E4A"/>
    <w:rsid w:val="003677D3"/>
    <w:rsid w:val="00373610"/>
    <w:rsid w:val="00377D4C"/>
    <w:rsid w:val="00377F44"/>
    <w:rsid w:val="0038009E"/>
    <w:rsid w:val="0038099C"/>
    <w:rsid w:val="00380CC5"/>
    <w:rsid w:val="003852D6"/>
    <w:rsid w:val="00390BD3"/>
    <w:rsid w:val="00391C4B"/>
    <w:rsid w:val="00392A2F"/>
    <w:rsid w:val="00393BFF"/>
    <w:rsid w:val="0039417E"/>
    <w:rsid w:val="00394D0F"/>
    <w:rsid w:val="0039501D"/>
    <w:rsid w:val="00395943"/>
    <w:rsid w:val="003A566A"/>
    <w:rsid w:val="003A7BC5"/>
    <w:rsid w:val="003A7F09"/>
    <w:rsid w:val="003B1FB3"/>
    <w:rsid w:val="003B38A2"/>
    <w:rsid w:val="003B55FB"/>
    <w:rsid w:val="003B6ABC"/>
    <w:rsid w:val="003C03DB"/>
    <w:rsid w:val="003C09EF"/>
    <w:rsid w:val="003C18D3"/>
    <w:rsid w:val="003D1628"/>
    <w:rsid w:val="003D2159"/>
    <w:rsid w:val="003D4209"/>
    <w:rsid w:val="003D4973"/>
    <w:rsid w:val="003D6005"/>
    <w:rsid w:val="003E1361"/>
    <w:rsid w:val="003E16F9"/>
    <w:rsid w:val="003E1FCD"/>
    <w:rsid w:val="003E46D3"/>
    <w:rsid w:val="003E5303"/>
    <w:rsid w:val="003E547D"/>
    <w:rsid w:val="003E599D"/>
    <w:rsid w:val="003F1CAF"/>
    <w:rsid w:val="003F2AFE"/>
    <w:rsid w:val="003F764E"/>
    <w:rsid w:val="0040063D"/>
    <w:rsid w:val="00400FEF"/>
    <w:rsid w:val="00404395"/>
    <w:rsid w:val="004053B5"/>
    <w:rsid w:val="0040639A"/>
    <w:rsid w:val="004115A4"/>
    <w:rsid w:val="004115F8"/>
    <w:rsid w:val="0041222C"/>
    <w:rsid w:val="00412C20"/>
    <w:rsid w:val="00413153"/>
    <w:rsid w:val="0041596F"/>
    <w:rsid w:val="004168B7"/>
    <w:rsid w:val="00416A53"/>
    <w:rsid w:val="00417155"/>
    <w:rsid w:val="00420591"/>
    <w:rsid w:val="00424A4C"/>
    <w:rsid w:val="00425155"/>
    <w:rsid w:val="0042607A"/>
    <w:rsid w:val="00426488"/>
    <w:rsid w:val="00427885"/>
    <w:rsid w:val="0042789F"/>
    <w:rsid w:val="0043224F"/>
    <w:rsid w:val="00433C3E"/>
    <w:rsid w:val="004350FE"/>
    <w:rsid w:val="004372DE"/>
    <w:rsid w:val="00440F1E"/>
    <w:rsid w:val="004416CF"/>
    <w:rsid w:val="0044326C"/>
    <w:rsid w:val="00443C05"/>
    <w:rsid w:val="00446209"/>
    <w:rsid w:val="00446625"/>
    <w:rsid w:val="00447868"/>
    <w:rsid w:val="00451547"/>
    <w:rsid w:val="00451872"/>
    <w:rsid w:val="00455C9F"/>
    <w:rsid w:val="00457EAA"/>
    <w:rsid w:val="004601E7"/>
    <w:rsid w:val="004625DD"/>
    <w:rsid w:val="00463099"/>
    <w:rsid w:val="00463E8F"/>
    <w:rsid w:val="00464984"/>
    <w:rsid w:val="00465587"/>
    <w:rsid w:val="0046573D"/>
    <w:rsid w:val="00465A2F"/>
    <w:rsid w:val="00467D6B"/>
    <w:rsid w:val="00470BEA"/>
    <w:rsid w:val="00470DD5"/>
    <w:rsid w:val="00470EFA"/>
    <w:rsid w:val="00471B07"/>
    <w:rsid w:val="0047344B"/>
    <w:rsid w:val="004743E5"/>
    <w:rsid w:val="004765D4"/>
    <w:rsid w:val="00481A7F"/>
    <w:rsid w:val="0048276B"/>
    <w:rsid w:val="00484970"/>
    <w:rsid w:val="00484B94"/>
    <w:rsid w:val="004855AA"/>
    <w:rsid w:val="00487294"/>
    <w:rsid w:val="00487A32"/>
    <w:rsid w:val="0049065B"/>
    <w:rsid w:val="0049071F"/>
    <w:rsid w:val="0049273A"/>
    <w:rsid w:val="004963E0"/>
    <w:rsid w:val="0049708B"/>
    <w:rsid w:val="004A07F7"/>
    <w:rsid w:val="004A0AF8"/>
    <w:rsid w:val="004A479C"/>
    <w:rsid w:val="004A5122"/>
    <w:rsid w:val="004A6354"/>
    <w:rsid w:val="004B0AF4"/>
    <w:rsid w:val="004B36DB"/>
    <w:rsid w:val="004B4295"/>
    <w:rsid w:val="004B4714"/>
    <w:rsid w:val="004B5A97"/>
    <w:rsid w:val="004C0413"/>
    <w:rsid w:val="004C0A88"/>
    <w:rsid w:val="004C0C06"/>
    <w:rsid w:val="004C102B"/>
    <w:rsid w:val="004C2474"/>
    <w:rsid w:val="004C3059"/>
    <w:rsid w:val="004C38DE"/>
    <w:rsid w:val="004C545C"/>
    <w:rsid w:val="004C5679"/>
    <w:rsid w:val="004C6F46"/>
    <w:rsid w:val="004D1219"/>
    <w:rsid w:val="004D38A4"/>
    <w:rsid w:val="004D4954"/>
    <w:rsid w:val="004D5C4E"/>
    <w:rsid w:val="004D6A0D"/>
    <w:rsid w:val="004D735E"/>
    <w:rsid w:val="004D7390"/>
    <w:rsid w:val="004D7F21"/>
    <w:rsid w:val="004E0E2D"/>
    <w:rsid w:val="004E10D6"/>
    <w:rsid w:val="004E118F"/>
    <w:rsid w:val="004E12A2"/>
    <w:rsid w:val="004E1B9D"/>
    <w:rsid w:val="004E4EA3"/>
    <w:rsid w:val="004E5004"/>
    <w:rsid w:val="004E634F"/>
    <w:rsid w:val="004E6398"/>
    <w:rsid w:val="004E66C8"/>
    <w:rsid w:val="004F0441"/>
    <w:rsid w:val="004F077E"/>
    <w:rsid w:val="004F129E"/>
    <w:rsid w:val="004F320C"/>
    <w:rsid w:val="004F48A1"/>
    <w:rsid w:val="004F5D62"/>
    <w:rsid w:val="004F5EC6"/>
    <w:rsid w:val="004F6B41"/>
    <w:rsid w:val="004F7927"/>
    <w:rsid w:val="00500256"/>
    <w:rsid w:val="00500DCA"/>
    <w:rsid w:val="0050147B"/>
    <w:rsid w:val="00502DF1"/>
    <w:rsid w:val="00502E2F"/>
    <w:rsid w:val="00502FED"/>
    <w:rsid w:val="005037CC"/>
    <w:rsid w:val="00503FCF"/>
    <w:rsid w:val="00504F8B"/>
    <w:rsid w:val="00506FEE"/>
    <w:rsid w:val="00507413"/>
    <w:rsid w:val="0050799A"/>
    <w:rsid w:val="0051106F"/>
    <w:rsid w:val="005119D5"/>
    <w:rsid w:val="005135AB"/>
    <w:rsid w:val="00515BC7"/>
    <w:rsid w:val="005253FD"/>
    <w:rsid w:val="00531864"/>
    <w:rsid w:val="0053258E"/>
    <w:rsid w:val="00533166"/>
    <w:rsid w:val="00534A17"/>
    <w:rsid w:val="00535B34"/>
    <w:rsid w:val="00536951"/>
    <w:rsid w:val="00540D40"/>
    <w:rsid w:val="005411E5"/>
    <w:rsid w:val="00547FF1"/>
    <w:rsid w:val="00551BE1"/>
    <w:rsid w:val="00554CAE"/>
    <w:rsid w:val="00555A6C"/>
    <w:rsid w:val="00556F97"/>
    <w:rsid w:val="005570A0"/>
    <w:rsid w:val="00557930"/>
    <w:rsid w:val="0056039A"/>
    <w:rsid w:val="00562835"/>
    <w:rsid w:val="00562DB9"/>
    <w:rsid w:val="00564597"/>
    <w:rsid w:val="005658DD"/>
    <w:rsid w:val="0056647C"/>
    <w:rsid w:val="005672FD"/>
    <w:rsid w:val="00570AAF"/>
    <w:rsid w:val="00570E5B"/>
    <w:rsid w:val="00571F99"/>
    <w:rsid w:val="005740C4"/>
    <w:rsid w:val="0057574B"/>
    <w:rsid w:val="0057594E"/>
    <w:rsid w:val="005765C6"/>
    <w:rsid w:val="00580035"/>
    <w:rsid w:val="005826CD"/>
    <w:rsid w:val="00584F86"/>
    <w:rsid w:val="005859D1"/>
    <w:rsid w:val="0058782A"/>
    <w:rsid w:val="0059020C"/>
    <w:rsid w:val="005922A9"/>
    <w:rsid w:val="00592B03"/>
    <w:rsid w:val="00594F79"/>
    <w:rsid w:val="00596F42"/>
    <w:rsid w:val="00597CF1"/>
    <w:rsid w:val="005A0B15"/>
    <w:rsid w:val="005A1E87"/>
    <w:rsid w:val="005A22E0"/>
    <w:rsid w:val="005A2E84"/>
    <w:rsid w:val="005A339B"/>
    <w:rsid w:val="005A6334"/>
    <w:rsid w:val="005B0484"/>
    <w:rsid w:val="005B070C"/>
    <w:rsid w:val="005B08CE"/>
    <w:rsid w:val="005B0AF7"/>
    <w:rsid w:val="005B432B"/>
    <w:rsid w:val="005B7236"/>
    <w:rsid w:val="005C0CA3"/>
    <w:rsid w:val="005C0CC9"/>
    <w:rsid w:val="005C13BF"/>
    <w:rsid w:val="005C1991"/>
    <w:rsid w:val="005C2429"/>
    <w:rsid w:val="005C5670"/>
    <w:rsid w:val="005C5E9E"/>
    <w:rsid w:val="005C7973"/>
    <w:rsid w:val="005D3E93"/>
    <w:rsid w:val="005D46A8"/>
    <w:rsid w:val="005D66E8"/>
    <w:rsid w:val="005D7428"/>
    <w:rsid w:val="005E0D02"/>
    <w:rsid w:val="005E0DC1"/>
    <w:rsid w:val="005E3076"/>
    <w:rsid w:val="005E6F94"/>
    <w:rsid w:val="005F2B1E"/>
    <w:rsid w:val="005F3110"/>
    <w:rsid w:val="005F31C2"/>
    <w:rsid w:val="005F4D0C"/>
    <w:rsid w:val="00600453"/>
    <w:rsid w:val="0060101B"/>
    <w:rsid w:val="006021A8"/>
    <w:rsid w:val="006023BC"/>
    <w:rsid w:val="00602E50"/>
    <w:rsid w:val="0060368E"/>
    <w:rsid w:val="006036D0"/>
    <w:rsid w:val="006050F8"/>
    <w:rsid w:val="00606882"/>
    <w:rsid w:val="00607AB7"/>
    <w:rsid w:val="006124C3"/>
    <w:rsid w:val="0061411B"/>
    <w:rsid w:val="00615F69"/>
    <w:rsid w:val="00621EC3"/>
    <w:rsid w:val="00627DCC"/>
    <w:rsid w:val="006302BA"/>
    <w:rsid w:val="00631CAD"/>
    <w:rsid w:val="006320A5"/>
    <w:rsid w:val="00633D4F"/>
    <w:rsid w:val="0063409C"/>
    <w:rsid w:val="00634C29"/>
    <w:rsid w:val="00635110"/>
    <w:rsid w:val="00641E5E"/>
    <w:rsid w:val="00642BEA"/>
    <w:rsid w:val="00644BB1"/>
    <w:rsid w:val="006459D5"/>
    <w:rsid w:val="00645E70"/>
    <w:rsid w:val="00646D06"/>
    <w:rsid w:val="00652D00"/>
    <w:rsid w:val="006552E4"/>
    <w:rsid w:val="00660C59"/>
    <w:rsid w:val="0066353D"/>
    <w:rsid w:val="00670B7F"/>
    <w:rsid w:val="00672004"/>
    <w:rsid w:val="00673201"/>
    <w:rsid w:val="00674553"/>
    <w:rsid w:val="00674696"/>
    <w:rsid w:val="00675376"/>
    <w:rsid w:val="00676A97"/>
    <w:rsid w:val="00677DD1"/>
    <w:rsid w:val="006803F7"/>
    <w:rsid w:val="00682251"/>
    <w:rsid w:val="00682F0A"/>
    <w:rsid w:val="006832C3"/>
    <w:rsid w:val="00684139"/>
    <w:rsid w:val="00684CDE"/>
    <w:rsid w:val="00685F9C"/>
    <w:rsid w:val="006875E9"/>
    <w:rsid w:val="00690A17"/>
    <w:rsid w:val="00692261"/>
    <w:rsid w:val="006923DA"/>
    <w:rsid w:val="006927E3"/>
    <w:rsid w:val="00693CDA"/>
    <w:rsid w:val="00694A73"/>
    <w:rsid w:val="00695576"/>
    <w:rsid w:val="00696582"/>
    <w:rsid w:val="00696C23"/>
    <w:rsid w:val="006A08D1"/>
    <w:rsid w:val="006A0B52"/>
    <w:rsid w:val="006A29C0"/>
    <w:rsid w:val="006A32CD"/>
    <w:rsid w:val="006A35F9"/>
    <w:rsid w:val="006A4546"/>
    <w:rsid w:val="006A4619"/>
    <w:rsid w:val="006A46C9"/>
    <w:rsid w:val="006A616F"/>
    <w:rsid w:val="006A7042"/>
    <w:rsid w:val="006A761B"/>
    <w:rsid w:val="006B0185"/>
    <w:rsid w:val="006B0DEC"/>
    <w:rsid w:val="006B17CB"/>
    <w:rsid w:val="006B33F5"/>
    <w:rsid w:val="006B3EE1"/>
    <w:rsid w:val="006B4B1A"/>
    <w:rsid w:val="006B59CE"/>
    <w:rsid w:val="006B66FD"/>
    <w:rsid w:val="006B7230"/>
    <w:rsid w:val="006B733F"/>
    <w:rsid w:val="006C32F5"/>
    <w:rsid w:val="006C3494"/>
    <w:rsid w:val="006C4864"/>
    <w:rsid w:val="006C5F9D"/>
    <w:rsid w:val="006C6D03"/>
    <w:rsid w:val="006C6F04"/>
    <w:rsid w:val="006C733A"/>
    <w:rsid w:val="006C7408"/>
    <w:rsid w:val="006C7F18"/>
    <w:rsid w:val="006D181A"/>
    <w:rsid w:val="006D1B01"/>
    <w:rsid w:val="006D357B"/>
    <w:rsid w:val="006D4580"/>
    <w:rsid w:val="006D4B21"/>
    <w:rsid w:val="006E12AD"/>
    <w:rsid w:val="006E29D5"/>
    <w:rsid w:val="006E2E09"/>
    <w:rsid w:val="006E2EA7"/>
    <w:rsid w:val="006E2F9E"/>
    <w:rsid w:val="006E3222"/>
    <w:rsid w:val="006E599E"/>
    <w:rsid w:val="006E63FD"/>
    <w:rsid w:val="006E650C"/>
    <w:rsid w:val="006E6793"/>
    <w:rsid w:val="006F10F8"/>
    <w:rsid w:val="006F3049"/>
    <w:rsid w:val="006F63DA"/>
    <w:rsid w:val="00700C29"/>
    <w:rsid w:val="007030AC"/>
    <w:rsid w:val="00704CA7"/>
    <w:rsid w:val="00705C0A"/>
    <w:rsid w:val="00705EE6"/>
    <w:rsid w:val="007079D2"/>
    <w:rsid w:val="007100BD"/>
    <w:rsid w:val="00712805"/>
    <w:rsid w:val="0071348F"/>
    <w:rsid w:val="00714DA0"/>
    <w:rsid w:val="00714F00"/>
    <w:rsid w:val="00715B9A"/>
    <w:rsid w:val="00715F0E"/>
    <w:rsid w:val="00716BBB"/>
    <w:rsid w:val="00720A8C"/>
    <w:rsid w:val="0072119E"/>
    <w:rsid w:val="007213D6"/>
    <w:rsid w:val="0072156D"/>
    <w:rsid w:val="00721965"/>
    <w:rsid w:val="00722232"/>
    <w:rsid w:val="007266CB"/>
    <w:rsid w:val="00726BFE"/>
    <w:rsid w:val="00726DED"/>
    <w:rsid w:val="00727105"/>
    <w:rsid w:val="00727BFA"/>
    <w:rsid w:val="007302FB"/>
    <w:rsid w:val="007304E7"/>
    <w:rsid w:val="007317F1"/>
    <w:rsid w:val="00736CBD"/>
    <w:rsid w:val="007403E0"/>
    <w:rsid w:val="0074109C"/>
    <w:rsid w:val="00741491"/>
    <w:rsid w:val="00741FEC"/>
    <w:rsid w:val="00744943"/>
    <w:rsid w:val="00745B69"/>
    <w:rsid w:val="0075019A"/>
    <w:rsid w:val="007503CC"/>
    <w:rsid w:val="00750D13"/>
    <w:rsid w:val="00750DA3"/>
    <w:rsid w:val="00751129"/>
    <w:rsid w:val="00755870"/>
    <w:rsid w:val="0075668F"/>
    <w:rsid w:val="007602B8"/>
    <w:rsid w:val="007604A2"/>
    <w:rsid w:val="0076350F"/>
    <w:rsid w:val="00766D15"/>
    <w:rsid w:val="00770FD4"/>
    <w:rsid w:val="007735C1"/>
    <w:rsid w:val="00775F0A"/>
    <w:rsid w:val="007769C4"/>
    <w:rsid w:val="007769CC"/>
    <w:rsid w:val="0078018C"/>
    <w:rsid w:val="0078063C"/>
    <w:rsid w:val="00783FCC"/>
    <w:rsid w:val="00785F71"/>
    <w:rsid w:val="00786BAB"/>
    <w:rsid w:val="00791056"/>
    <w:rsid w:val="00791594"/>
    <w:rsid w:val="007916D0"/>
    <w:rsid w:val="0079185D"/>
    <w:rsid w:val="0079457F"/>
    <w:rsid w:val="00795F9A"/>
    <w:rsid w:val="00797971"/>
    <w:rsid w:val="007A3827"/>
    <w:rsid w:val="007A3F10"/>
    <w:rsid w:val="007A5D65"/>
    <w:rsid w:val="007A6B3C"/>
    <w:rsid w:val="007A703A"/>
    <w:rsid w:val="007A745C"/>
    <w:rsid w:val="007B1EB6"/>
    <w:rsid w:val="007B21B3"/>
    <w:rsid w:val="007B2EB5"/>
    <w:rsid w:val="007B3BB0"/>
    <w:rsid w:val="007B4189"/>
    <w:rsid w:val="007B44A7"/>
    <w:rsid w:val="007B5A89"/>
    <w:rsid w:val="007B607B"/>
    <w:rsid w:val="007B70D1"/>
    <w:rsid w:val="007C2E8C"/>
    <w:rsid w:val="007C3447"/>
    <w:rsid w:val="007C4D50"/>
    <w:rsid w:val="007C6A2A"/>
    <w:rsid w:val="007C7F15"/>
    <w:rsid w:val="007D0907"/>
    <w:rsid w:val="007D095F"/>
    <w:rsid w:val="007D2971"/>
    <w:rsid w:val="007D2B7A"/>
    <w:rsid w:val="007E001B"/>
    <w:rsid w:val="007E0193"/>
    <w:rsid w:val="007E0D6D"/>
    <w:rsid w:val="007E154B"/>
    <w:rsid w:val="007E312C"/>
    <w:rsid w:val="007E3145"/>
    <w:rsid w:val="007E377C"/>
    <w:rsid w:val="007E3E2A"/>
    <w:rsid w:val="007E41C1"/>
    <w:rsid w:val="007E68BE"/>
    <w:rsid w:val="007F0B0E"/>
    <w:rsid w:val="007F26BE"/>
    <w:rsid w:val="007F2E1E"/>
    <w:rsid w:val="007F4AA7"/>
    <w:rsid w:val="007F53D9"/>
    <w:rsid w:val="007F5654"/>
    <w:rsid w:val="00800371"/>
    <w:rsid w:val="008039EF"/>
    <w:rsid w:val="00803BF8"/>
    <w:rsid w:val="00804CA4"/>
    <w:rsid w:val="00805D6E"/>
    <w:rsid w:val="00806442"/>
    <w:rsid w:val="008123DB"/>
    <w:rsid w:val="008131D2"/>
    <w:rsid w:val="00815094"/>
    <w:rsid w:val="0081580F"/>
    <w:rsid w:val="00815973"/>
    <w:rsid w:val="00820A53"/>
    <w:rsid w:val="00820C16"/>
    <w:rsid w:val="00821B5C"/>
    <w:rsid w:val="008224B3"/>
    <w:rsid w:val="008245F0"/>
    <w:rsid w:val="00826361"/>
    <w:rsid w:val="00830D56"/>
    <w:rsid w:val="00834753"/>
    <w:rsid w:val="00835347"/>
    <w:rsid w:val="00837103"/>
    <w:rsid w:val="0083775E"/>
    <w:rsid w:val="0084030D"/>
    <w:rsid w:val="00840FB9"/>
    <w:rsid w:val="00841984"/>
    <w:rsid w:val="00850010"/>
    <w:rsid w:val="0085085E"/>
    <w:rsid w:val="0085135D"/>
    <w:rsid w:val="0085220D"/>
    <w:rsid w:val="00852D04"/>
    <w:rsid w:val="0086096D"/>
    <w:rsid w:val="00861846"/>
    <w:rsid w:val="008629E8"/>
    <w:rsid w:val="00862D1D"/>
    <w:rsid w:val="008639A1"/>
    <w:rsid w:val="00864067"/>
    <w:rsid w:val="00865351"/>
    <w:rsid w:val="008656E8"/>
    <w:rsid w:val="00865C5E"/>
    <w:rsid w:val="008700C4"/>
    <w:rsid w:val="008710BE"/>
    <w:rsid w:val="0087111E"/>
    <w:rsid w:val="008716E6"/>
    <w:rsid w:val="00871BE0"/>
    <w:rsid w:val="00872E87"/>
    <w:rsid w:val="00873A7C"/>
    <w:rsid w:val="00873B35"/>
    <w:rsid w:val="0087408D"/>
    <w:rsid w:val="00874440"/>
    <w:rsid w:val="00874DA7"/>
    <w:rsid w:val="00874F0D"/>
    <w:rsid w:val="00880339"/>
    <w:rsid w:val="00880C9C"/>
    <w:rsid w:val="00880E20"/>
    <w:rsid w:val="00884E47"/>
    <w:rsid w:val="00885086"/>
    <w:rsid w:val="0088550D"/>
    <w:rsid w:val="00885CE8"/>
    <w:rsid w:val="00885EEE"/>
    <w:rsid w:val="00887035"/>
    <w:rsid w:val="008876CA"/>
    <w:rsid w:val="00893EAD"/>
    <w:rsid w:val="00896A6D"/>
    <w:rsid w:val="00896AB7"/>
    <w:rsid w:val="00896D11"/>
    <w:rsid w:val="008A1EA0"/>
    <w:rsid w:val="008A20ED"/>
    <w:rsid w:val="008A3BF7"/>
    <w:rsid w:val="008A458E"/>
    <w:rsid w:val="008A4635"/>
    <w:rsid w:val="008A5DBD"/>
    <w:rsid w:val="008A6A00"/>
    <w:rsid w:val="008B0BFB"/>
    <w:rsid w:val="008B0F52"/>
    <w:rsid w:val="008B1007"/>
    <w:rsid w:val="008B41D9"/>
    <w:rsid w:val="008B4434"/>
    <w:rsid w:val="008B50EC"/>
    <w:rsid w:val="008B553F"/>
    <w:rsid w:val="008B6D7E"/>
    <w:rsid w:val="008B72AD"/>
    <w:rsid w:val="008B7463"/>
    <w:rsid w:val="008C1649"/>
    <w:rsid w:val="008C1BDB"/>
    <w:rsid w:val="008C37D0"/>
    <w:rsid w:val="008C3C5A"/>
    <w:rsid w:val="008C3EC1"/>
    <w:rsid w:val="008C4A8A"/>
    <w:rsid w:val="008D062C"/>
    <w:rsid w:val="008D0D3A"/>
    <w:rsid w:val="008D16AA"/>
    <w:rsid w:val="008D18D7"/>
    <w:rsid w:val="008D34E2"/>
    <w:rsid w:val="008D57C9"/>
    <w:rsid w:val="008D5A0F"/>
    <w:rsid w:val="008E249C"/>
    <w:rsid w:val="008E2B63"/>
    <w:rsid w:val="008E4B7C"/>
    <w:rsid w:val="008E5659"/>
    <w:rsid w:val="008E6715"/>
    <w:rsid w:val="008E6B82"/>
    <w:rsid w:val="008E7DD9"/>
    <w:rsid w:val="008F1731"/>
    <w:rsid w:val="008F194D"/>
    <w:rsid w:val="008F547F"/>
    <w:rsid w:val="00901EDF"/>
    <w:rsid w:val="00903A4E"/>
    <w:rsid w:val="009056B3"/>
    <w:rsid w:val="0090654E"/>
    <w:rsid w:val="009077AD"/>
    <w:rsid w:val="009111BD"/>
    <w:rsid w:val="0091458A"/>
    <w:rsid w:val="00915B04"/>
    <w:rsid w:val="00915F63"/>
    <w:rsid w:val="00917FD7"/>
    <w:rsid w:val="0092328F"/>
    <w:rsid w:val="009232F7"/>
    <w:rsid w:val="0093112A"/>
    <w:rsid w:val="0093232E"/>
    <w:rsid w:val="00933576"/>
    <w:rsid w:val="00936AF8"/>
    <w:rsid w:val="00937917"/>
    <w:rsid w:val="00943589"/>
    <w:rsid w:val="00952557"/>
    <w:rsid w:val="0095262D"/>
    <w:rsid w:val="00953A11"/>
    <w:rsid w:val="0095638C"/>
    <w:rsid w:val="00956F35"/>
    <w:rsid w:val="0096086B"/>
    <w:rsid w:val="00962472"/>
    <w:rsid w:val="00965D5B"/>
    <w:rsid w:val="009667E5"/>
    <w:rsid w:val="00971076"/>
    <w:rsid w:val="0097206D"/>
    <w:rsid w:val="0097240F"/>
    <w:rsid w:val="009731DD"/>
    <w:rsid w:val="00974EEE"/>
    <w:rsid w:val="009750C5"/>
    <w:rsid w:val="00975A02"/>
    <w:rsid w:val="00977A8B"/>
    <w:rsid w:val="00977E4F"/>
    <w:rsid w:val="009803A9"/>
    <w:rsid w:val="0098291F"/>
    <w:rsid w:val="009848FC"/>
    <w:rsid w:val="00985B66"/>
    <w:rsid w:val="00990644"/>
    <w:rsid w:val="0099312C"/>
    <w:rsid w:val="009969BE"/>
    <w:rsid w:val="00996D2C"/>
    <w:rsid w:val="00996F96"/>
    <w:rsid w:val="009A07B4"/>
    <w:rsid w:val="009A38C1"/>
    <w:rsid w:val="009A5CAC"/>
    <w:rsid w:val="009A639C"/>
    <w:rsid w:val="009A68D5"/>
    <w:rsid w:val="009A7935"/>
    <w:rsid w:val="009B0175"/>
    <w:rsid w:val="009B1B5B"/>
    <w:rsid w:val="009B25C8"/>
    <w:rsid w:val="009B5D7F"/>
    <w:rsid w:val="009B6520"/>
    <w:rsid w:val="009C0374"/>
    <w:rsid w:val="009C3E20"/>
    <w:rsid w:val="009C42E1"/>
    <w:rsid w:val="009D1938"/>
    <w:rsid w:val="009D195F"/>
    <w:rsid w:val="009D4308"/>
    <w:rsid w:val="009D7583"/>
    <w:rsid w:val="009E0FA3"/>
    <w:rsid w:val="009E4441"/>
    <w:rsid w:val="009E4939"/>
    <w:rsid w:val="009E5090"/>
    <w:rsid w:val="009E667A"/>
    <w:rsid w:val="009E6827"/>
    <w:rsid w:val="009E6E67"/>
    <w:rsid w:val="009F1C94"/>
    <w:rsid w:val="009F750F"/>
    <w:rsid w:val="00A0030B"/>
    <w:rsid w:val="00A0654D"/>
    <w:rsid w:val="00A11643"/>
    <w:rsid w:val="00A12463"/>
    <w:rsid w:val="00A12A11"/>
    <w:rsid w:val="00A13750"/>
    <w:rsid w:val="00A13EAD"/>
    <w:rsid w:val="00A1416B"/>
    <w:rsid w:val="00A1527F"/>
    <w:rsid w:val="00A15367"/>
    <w:rsid w:val="00A205EA"/>
    <w:rsid w:val="00A21123"/>
    <w:rsid w:val="00A215F1"/>
    <w:rsid w:val="00A243DC"/>
    <w:rsid w:val="00A302F1"/>
    <w:rsid w:val="00A31863"/>
    <w:rsid w:val="00A32BF2"/>
    <w:rsid w:val="00A34220"/>
    <w:rsid w:val="00A34C06"/>
    <w:rsid w:val="00A4136D"/>
    <w:rsid w:val="00A42AC4"/>
    <w:rsid w:val="00A43519"/>
    <w:rsid w:val="00A43B0F"/>
    <w:rsid w:val="00A45864"/>
    <w:rsid w:val="00A45A2B"/>
    <w:rsid w:val="00A4675D"/>
    <w:rsid w:val="00A46B63"/>
    <w:rsid w:val="00A46E40"/>
    <w:rsid w:val="00A477C7"/>
    <w:rsid w:val="00A50F32"/>
    <w:rsid w:val="00A51353"/>
    <w:rsid w:val="00A51416"/>
    <w:rsid w:val="00A516F7"/>
    <w:rsid w:val="00A52B3F"/>
    <w:rsid w:val="00A53E16"/>
    <w:rsid w:val="00A547FA"/>
    <w:rsid w:val="00A55161"/>
    <w:rsid w:val="00A57196"/>
    <w:rsid w:val="00A61367"/>
    <w:rsid w:val="00A6305B"/>
    <w:rsid w:val="00A63246"/>
    <w:rsid w:val="00A645CF"/>
    <w:rsid w:val="00A64B34"/>
    <w:rsid w:val="00A665AC"/>
    <w:rsid w:val="00A71945"/>
    <w:rsid w:val="00A71B8D"/>
    <w:rsid w:val="00A72632"/>
    <w:rsid w:val="00A74F90"/>
    <w:rsid w:val="00A85FAF"/>
    <w:rsid w:val="00A876EE"/>
    <w:rsid w:val="00A87797"/>
    <w:rsid w:val="00A90B60"/>
    <w:rsid w:val="00A90F5D"/>
    <w:rsid w:val="00AA0A93"/>
    <w:rsid w:val="00AA1417"/>
    <w:rsid w:val="00AA1B24"/>
    <w:rsid w:val="00AA5D2C"/>
    <w:rsid w:val="00AA7A2D"/>
    <w:rsid w:val="00AB2132"/>
    <w:rsid w:val="00AB47C8"/>
    <w:rsid w:val="00AB5669"/>
    <w:rsid w:val="00AB60D4"/>
    <w:rsid w:val="00AB6A0D"/>
    <w:rsid w:val="00AB6E5A"/>
    <w:rsid w:val="00AB74A4"/>
    <w:rsid w:val="00AC15C5"/>
    <w:rsid w:val="00AC2B90"/>
    <w:rsid w:val="00AC2C9C"/>
    <w:rsid w:val="00AC3F88"/>
    <w:rsid w:val="00AC59A3"/>
    <w:rsid w:val="00AC5CE5"/>
    <w:rsid w:val="00AC6ADA"/>
    <w:rsid w:val="00AC6F1D"/>
    <w:rsid w:val="00AC7FC0"/>
    <w:rsid w:val="00AD11F2"/>
    <w:rsid w:val="00AD1B6F"/>
    <w:rsid w:val="00AD4BFB"/>
    <w:rsid w:val="00AD4CF7"/>
    <w:rsid w:val="00AD542F"/>
    <w:rsid w:val="00AD6605"/>
    <w:rsid w:val="00AD6865"/>
    <w:rsid w:val="00AD6D8C"/>
    <w:rsid w:val="00AE2516"/>
    <w:rsid w:val="00AE7682"/>
    <w:rsid w:val="00AF0296"/>
    <w:rsid w:val="00AF0314"/>
    <w:rsid w:val="00AF07A2"/>
    <w:rsid w:val="00AF240E"/>
    <w:rsid w:val="00AF353E"/>
    <w:rsid w:val="00AF628F"/>
    <w:rsid w:val="00B01D8A"/>
    <w:rsid w:val="00B02EB0"/>
    <w:rsid w:val="00B037C2"/>
    <w:rsid w:val="00B102C1"/>
    <w:rsid w:val="00B1105B"/>
    <w:rsid w:val="00B11BAA"/>
    <w:rsid w:val="00B127C8"/>
    <w:rsid w:val="00B12E2C"/>
    <w:rsid w:val="00B143E4"/>
    <w:rsid w:val="00B202CF"/>
    <w:rsid w:val="00B21397"/>
    <w:rsid w:val="00B23081"/>
    <w:rsid w:val="00B244EC"/>
    <w:rsid w:val="00B25B0C"/>
    <w:rsid w:val="00B2715C"/>
    <w:rsid w:val="00B346ED"/>
    <w:rsid w:val="00B34B4A"/>
    <w:rsid w:val="00B36044"/>
    <w:rsid w:val="00B36CE9"/>
    <w:rsid w:val="00B36E92"/>
    <w:rsid w:val="00B37A1B"/>
    <w:rsid w:val="00B42259"/>
    <w:rsid w:val="00B42B79"/>
    <w:rsid w:val="00B435C2"/>
    <w:rsid w:val="00B45127"/>
    <w:rsid w:val="00B45852"/>
    <w:rsid w:val="00B47451"/>
    <w:rsid w:val="00B47B9D"/>
    <w:rsid w:val="00B47B9E"/>
    <w:rsid w:val="00B51707"/>
    <w:rsid w:val="00B52AA9"/>
    <w:rsid w:val="00B54B3F"/>
    <w:rsid w:val="00B574C9"/>
    <w:rsid w:val="00B57C47"/>
    <w:rsid w:val="00B57C5C"/>
    <w:rsid w:val="00B606E1"/>
    <w:rsid w:val="00B6143E"/>
    <w:rsid w:val="00B61B91"/>
    <w:rsid w:val="00B6444E"/>
    <w:rsid w:val="00B650DD"/>
    <w:rsid w:val="00B71464"/>
    <w:rsid w:val="00B71C2A"/>
    <w:rsid w:val="00B753EC"/>
    <w:rsid w:val="00B76E9D"/>
    <w:rsid w:val="00B77915"/>
    <w:rsid w:val="00B77972"/>
    <w:rsid w:val="00B82869"/>
    <w:rsid w:val="00B85347"/>
    <w:rsid w:val="00B91C78"/>
    <w:rsid w:val="00B94D4E"/>
    <w:rsid w:val="00B970D3"/>
    <w:rsid w:val="00B974FB"/>
    <w:rsid w:val="00BA0EAF"/>
    <w:rsid w:val="00BA20D8"/>
    <w:rsid w:val="00BA3F4B"/>
    <w:rsid w:val="00BB1634"/>
    <w:rsid w:val="00BB3489"/>
    <w:rsid w:val="00BB442E"/>
    <w:rsid w:val="00BB504F"/>
    <w:rsid w:val="00BB6F90"/>
    <w:rsid w:val="00BB7002"/>
    <w:rsid w:val="00BB71F1"/>
    <w:rsid w:val="00BB7CEB"/>
    <w:rsid w:val="00BC2881"/>
    <w:rsid w:val="00BC2E22"/>
    <w:rsid w:val="00BC5524"/>
    <w:rsid w:val="00BC79A4"/>
    <w:rsid w:val="00BD1B0D"/>
    <w:rsid w:val="00BD2BF6"/>
    <w:rsid w:val="00BD2E86"/>
    <w:rsid w:val="00BD3C6F"/>
    <w:rsid w:val="00BD408A"/>
    <w:rsid w:val="00BD617C"/>
    <w:rsid w:val="00BD641E"/>
    <w:rsid w:val="00BE0008"/>
    <w:rsid w:val="00BE2054"/>
    <w:rsid w:val="00BE2C2A"/>
    <w:rsid w:val="00BE5135"/>
    <w:rsid w:val="00BE5A3A"/>
    <w:rsid w:val="00BE686E"/>
    <w:rsid w:val="00BF08EE"/>
    <w:rsid w:val="00BF0C3E"/>
    <w:rsid w:val="00BF17AE"/>
    <w:rsid w:val="00BF50AF"/>
    <w:rsid w:val="00BF543B"/>
    <w:rsid w:val="00BF6002"/>
    <w:rsid w:val="00BF624D"/>
    <w:rsid w:val="00BF7748"/>
    <w:rsid w:val="00C007A5"/>
    <w:rsid w:val="00C01937"/>
    <w:rsid w:val="00C02871"/>
    <w:rsid w:val="00C041A5"/>
    <w:rsid w:val="00C05163"/>
    <w:rsid w:val="00C056FD"/>
    <w:rsid w:val="00C06569"/>
    <w:rsid w:val="00C072E4"/>
    <w:rsid w:val="00C07D0A"/>
    <w:rsid w:val="00C103A0"/>
    <w:rsid w:val="00C10738"/>
    <w:rsid w:val="00C2056F"/>
    <w:rsid w:val="00C2262C"/>
    <w:rsid w:val="00C2289E"/>
    <w:rsid w:val="00C236A3"/>
    <w:rsid w:val="00C268B6"/>
    <w:rsid w:val="00C2759F"/>
    <w:rsid w:val="00C34471"/>
    <w:rsid w:val="00C43979"/>
    <w:rsid w:val="00C46249"/>
    <w:rsid w:val="00C46ECA"/>
    <w:rsid w:val="00C547B1"/>
    <w:rsid w:val="00C57084"/>
    <w:rsid w:val="00C60B78"/>
    <w:rsid w:val="00C648C6"/>
    <w:rsid w:val="00C64BFF"/>
    <w:rsid w:val="00C64FF1"/>
    <w:rsid w:val="00C661CD"/>
    <w:rsid w:val="00C66390"/>
    <w:rsid w:val="00C66FB9"/>
    <w:rsid w:val="00C67B8C"/>
    <w:rsid w:val="00C71E66"/>
    <w:rsid w:val="00C72F64"/>
    <w:rsid w:val="00C73664"/>
    <w:rsid w:val="00C75918"/>
    <w:rsid w:val="00C76037"/>
    <w:rsid w:val="00C76280"/>
    <w:rsid w:val="00C763A6"/>
    <w:rsid w:val="00C82E98"/>
    <w:rsid w:val="00C85111"/>
    <w:rsid w:val="00C85BBE"/>
    <w:rsid w:val="00C86803"/>
    <w:rsid w:val="00C86912"/>
    <w:rsid w:val="00C87C63"/>
    <w:rsid w:val="00C950AC"/>
    <w:rsid w:val="00C95FEC"/>
    <w:rsid w:val="00C9761A"/>
    <w:rsid w:val="00CA1354"/>
    <w:rsid w:val="00CA2E9E"/>
    <w:rsid w:val="00CA2F89"/>
    <w:rsid w:val="00CA444F"/>
    <w:rsid w:val="00CA5BE8"/>
    <w:rsid w:val="00CA6054"/>
    <w:rsid w:val="00CA7575"/>
    <w:rsid w:val="00CB0520"/>
    <w:rsid w:val="00CB17BE"/>
    <w:rsid w:val="00CB2C08"/>
    <w:rsid w:val="00CB35F2"/>
    <w:rsid w:val="00CB3A44"/>
    <w:rsid w:val="00CB3ADB"/>
    <w:rsid w:val="00CB3C75"/>
    <w:rsid w:val="00CB5407"/>
    <w:rsid w:val="00CC13EB"/>
    <w:rsid w:val="00CC2198"/>
    <w:rsid w:val="00CC4A97"/>
    <w:rsid w:val="00CC51DD"/>
    <w:rsid w:val="00CC646C"/>
    <w:rsid w:val="00CC6508"/>
    <w:rsid w:val="00CC76B1"/>
    <w:rsid w:val="00CC7C78"/>
    <w:rsid w:val="00CC7F6B"/>
    <w:rsid w:val="00CD0C11"/>
    <w:rsid w:val="00CD0C77"/>
    <w:rsid w:val="00CD3ED7"/>
    <w:rsid w:val="00CD79FE"/>
    <w:rsid w:val="00CE0EB2"/>
    <w:rsid w:val="00CE13D9"/>
    <w:rsid w:val="00CE4C91"/>
    <w:rsid w:val="00CE4FDD"/>
    <w:rsid w:val="00CE7751"/>
    <w:rsid w:val="00CF0085"/>
    <w:rsid w:val="00CF0A7E"/>
    <w:rsid w:val="00CF149A"/>
    <w:rsid w:val="00CF4634"/>
    <w:rsid w:val="00D00D06"/>
    <w:rsid w:val="00D018C4"/>
    <w:rsid w:val="00D0196A"/>
    <w:rsid w:val="00D01FA6"/>
    <w:rsid w:val="00D025C7"/>
    <w:rsid w:val="00D054E3"/>
    <w:rsid w:val="00D06E3F"/>
    <w:rsid w:val="00D078E1"/>
    <w:rsid w:val="00D11563"/>
    <w:rsid w:val="00D118DC"/>
    <w:rsid w:val="00D11F92"/>
    <w:rsid w:val="00D14439"/>
    <w:rsid w:val="00D15F7F"/>
    <w:rsid w:val="00D27CF3"/>
    <w:rsid w:val="00D3001C"/>
    <w:rsid w:val="00D30485"/>
    <w:rsid w:val="00D314CE"/>
    <w:rsid w:val="00D318BC"/>
    <w:rsid w:val="00D34EF5"/>
    <w:rsid w:val="00D364AB"/>
    <w:rsid w:val="00D36C8B"/>
    <w:rsid w:val="00D376CA"/>
    <w:rsid w:val="00D37DEE"/>
    <w:rsid w:val="00D43C9A"/>
    <w:rsid w:val="00D44791"/>
    <w:rsid w:val="00D456C3"/>
    <w:rsid w:val="00D475A3"/>
    <w:rsid w:val="00D47C51"/>
    <w:rsid w:val="00D5027E"/>
    <w:rsid w:val="00D51FE9"/>
    <w:rsid w:val="00D53537"/>
    <w:rsid w:val="00D539CD"/>
    <w:rsid w:val="00D53AC8"/>
    <w:rsid w:val="00D53BB2"/>
    <w:rsid w:val="00D55827"/>
    <w:rsid w:val="00D559E9"/>
    <w:rsid w:val="00D56384"/>
    <w:rsid w:val="00D569B0"/>
    <w:rsid w:val="00D56FB4"/>
    <w:rsid w:val="00D6578C"/>
    <w:rsid w:val="00D662DB"/>
    <w:rsid w:val="00D726A4"/>
    <w:rsid w:val="00D7517B"/>
    <w:rsid w:val="00D75CF7"/>
    <w:rsid w:val="00D83A18"/>
    <w:rsid w:val="00D87DD2"/>
    <w:rsid w:val="00D902B2"/>
    <w:rsid w:val="00D910A2"/>
    <w:rsid w:val="00D95F69"/>
    <w:rsid w:val="00D9616E"/>
    <w:rsid w:val="00D96DCB"/>
    <w:rsid w:val="00DA44CA"/>
    <w:rsid w:val="00DA503E"/>
    <w:rsid w:val="00DA6228"/>
    <w:rsid w:val="00DA65DD"/>
    <w:rsid w:val="00DB1BA0"/>
    <w:rsid w:val="00DB1CEB"/>
    <w:rsid w:val="00DB1FBE"/>
    <w:rsid w:val="00DB4A34"/>
    <w:rsid w:val="00DB70A5"/>
    <w:rsid w:val="00DC04F5"/>
    <w:rsid w:val="00DC13B5"/>
    <w:rsid w:val="00DC16AB"/>
    <w:rsid w:val="00DC2663"/>
    <w:rsid w:val="00DC5B8E"/>
    <w:rsid w:val="00DC6314"/>
    <w:rsid w:val="00DC68E6"/>
    <w:rsid w:val="00DD07CB"/>
    <w:rsid w:val="00DD25DF"/>
    <w:rsid w:val="00DD2B80"/>
    <w:rsid w:val="00DD2FDB"/>
    <w:rsid w:val="00DD6927"/>
    <w:rsid w:val="00DD72A4"/>
    <w:rsid w:val="00DE0146"/>
    <w:rsid w:val="00DE1838"/>
    <w:rsid w:val="00DE23B4"/>
    <w:rsid w:val="00DE2527"/>
    <w:rsid w:val="00DE61B5"/>
    <w:rsid w:val="00DE6316"/>
    <w:rsid w:val="00DF09FA"/>
    <w:rsid w:val="00DF2B75"/>
    <w:rsid w:val="00E01E02"/>
    <w:rsid w:val="00E02A6B"/>
    <w:rsid w:val="00E03A44"/>
    <w:rsid w:val="00E04B6F"/>
    <w:rsid w:val="00E065EF"/>
    <w:rsid w:val="00E0796B"/>
    <w:rsid w:val="00E11554"/>
    <w:rsid w:val="00E11C1E"/>
    <w:rsid w:val="00E13A99"/>
    <w:rsid w:val="00E13FD1"/>
    <w:rsid w:val="00E20A49"/>
    <w:rsid w:val="00E20A5C"/>
    <w:rsid w:val="00E224CF"/>
    <w:rsid w:val="00E240A4"/>
    <w:rsid w:val="00E24937"/>
    <w:rsid w:val="00E251CE"/>
    <w:rsid w:val="00E31464"/>
    <w:rsid w:val="00E3356B"/>
    <w:rsid w:val="00E35243"/>
    <w:rsid w:val="00E35CB8"/>
    <w:rsid w:val="00E3770A"/>
    <w:rsid w:val="00E423EE"/>
    <w:rsid w:val="00E44CE5"/>
    <w:rsid w:val="00E4505D"/>
    <w:rsid w:val="00E45CFE"/>
    <w:rsid w:val="00E501B9"/>
    <w:rsid w:val="00E52693"/>
    <w:rsid w:val="00E55D2C"/>
    <w:rsid w:val="00E57E8A"/>
    <w:rsid w:val="00E61258"/>
    <w:rsid w:val="00E64BBF"/>
    <w:rsid w:val="00E70130"/>
    <w:rsid w:val="00E71173"/>
    <w:rsid w:val="00E719C6"/>
    <w:rsid w:val="00E73CB8"/>
    <w:rsid w:val="00E76983"/>
    <w:rsid w:val="00E76CFC"/>
    <w:rsid w:val="00E808D5"/>
    <w:rsid w:val="00E81D81"/>
    <w:rsid w:val="00E8285B"/>
    <w:rsid w:val="00E855DB"/>
    <w:rsid w:val="00E86550"/>
    <w:rsid w:val="00E870B8"/>
    <w:rsid w:val="00E9030A"/>
    <w:rsid w:val="00E9036A"/>
    <w:rsid w:val="00E937B3"/>
    <w:rsid w:val="00E93977"/>
    <w:rsid w:val="00E9488E"/>
    <w:rsid w:val="00E958D2"/>
    <w:rsid w:val="00E9741B"/>
    <w:rsid w:val="00EA1DE4"/>
    <w:rsid w:val="00EA2515"/>
    <w:rsid w:val="00EA2685"/>
    <w:rsid w:val="00EA3C93"/>
    <w:rsid w:val="00EA4140"/>
    <w:rsid w:val="00EA749C"/>
    <w:rsid w:val="00EB00CA"/>
    <w:rsid w:val="00EB17DD"/>
    <w:rsid w:val="00EB4C45"/>
    <w:rsid w:val="00EB61ED"/>
    <w:rsid w:val="00EB6DD0"/>
    <w:rsid w:val="00EC0EFB"/>
    <w:rsid w:val="00EC1ACB"/>
    <w:rsid w:val="00EC1F58"/>
    <w:rsid w:val="00EC24EC"/>
    <w:rsid w:val="00EC2D03"/>
    <w:rsid w:val="00EC3774"/>
    <w:rsid w:val="00ED014C"/>
    <w:rsid w:val="00ED144F"/>
    <w:rsid w:val="00ED2C89"/>
    <w:rsid w:val="00ED3028"/>
    <w:rsid w:val="00ED38C9"/>
    <w:rsid w:val="00ED3B11"/>
    <w:rsid w:val="00ED43CF"/>
    <w:rsid w:val="00ED7697"/>
    <w:rsid w:val="00ED7CAE"/>
    <w:rsid w:val="00EE2427"/>
    <w:rsid w:val="00EE2924"/>
    <w:rsid w:val="00EE2EC5"/>
    <w:rsid w:val="00EE46F9"/>
    <w:rsid w:val="00EE6D3C"/>
    <w:rsid w:val="00EF23BF"/>
    <w:rsid w:val="00EF2642"/>
    <w:rsid w:val="00EF2837"/>
    <w:rsid w:val="00EF5D2B"/>
    <w:rsid w:val="00EF608D"/>
    <w:rsid w:val="00EF65BD"/>
    <w:rsid w:val="00EF7AD9"/>
    <w:rsid w:val="00F02A7F"/>
    <w:rsid w:val="00F033D2"/>
    <w:rsid w:val="00F0537A"/>
    <w:rsid w:val="00F073B6"/>
    <w:rsid w:val="00F10421"/>
    <w:rsid w:val="00F10B4A"/>
    <w:rsid w:val="00F14134"/>
    <w:rsid w:val="00F141B2"/>
    <w:rsid w:val="00F1430C"/>
    <w:rsid w:val="00F15764"/>
    <w:rsid w:val="00F15C64"/>
    <w:rsid w:val="00F23D98"/>
    <w:rsid w:val="00F24A7F"/>
    <w:rsid w:val="00F26EC7"/>
    <w:rsid w:val="00F26F6D"/>
    <w:rsid w:val="00F3023B"/>
    <w:rsid w:val="00F31735"/>
    <w:rsid w:val="00F33737"/>
    <w:rsid w:val="00F3412C"/>
    <w:rsid w:val="00F35146"/>
    <w:rsid w:val="00F35B18"/>
    <w:rsid w:val="00F377C4"/>
    <w:rsid w:val="00F40A18"/>
    <w:rsid w:val="00F4542B"/>
    <w:rsid w:val="00F454C8"/>
    <w:rsid w:val="00F45B5D"/>
    <w:rsid w:val="00F45E48"/>
    <w:rsid w:val="00F47326"/>
    <w:rsid w:val="00F602B8"/>
    <w:rsid w:val="00F6286D"/>
    <w:rsid w:val="00F629B5"/>
    <w:rsid w:val="00F62ABA"/>
    <w:rsid w:val="00F64855"/>
    <w:rsid w:val="00F65BF3"/>
    <w:rsid w:val="00F66272"/>
    <w:rsid w:val="00F67D74"/>
    <w:rsid w:val="00F715E9"/>
    <w:rsid w:val="00F73F1B"/>
    <w:rsid w:val="00F76420"/>
    <w:rsid w:val="00F80293"/>
    <w:rsid w:val="00F81BFF"/>
    <w:rsid w:val="00F82B5B"/>
    <w:rsid w:val="00F83200"/>
    <w:rsid w:val="00F84C0F"/>
    <w:rsid w:val="00F868BF"/>
    <w:rsid w:val="00F879E2"/>
    <w:rsid w:val="00F90A8F"/>
    <w:rsid w:val="00F918DC"/>
    <w:rsid w:val="00F9369B"/>
    <w:rsid w:val="00F9490B"/>
    <w:rsid w:val="00F9580F"/>
    <w:rsid w:val="00F97B46"/>
    <w:rsid w:val="00FA0948"/>
    <w:rsid w:val="00FA2762"/>
    <w:rsid w:val="00FA3203"/>
    <w:rsid w:val="00FA3E5C"/>
    <w:rsid w:val="00FA6311"/>
    <w:rsid w:val="00FA7FDD"/>
    <w:rsid w:val="00FB1F8C"/>
    <w:rsid w:val="00FB3D43"/>
    <w:rsid w:val="00FB3E9D"/>
    <w:rsid w:val="00FC15F3"/>
    <w:rsid w:val="00FC2291"/>
    <w:rsid w:val="00FC4314"/>
    <w:rsid w:val="00FC48A9"/>
    <w:rsid w:val="00FC5450"/>
    <w:rsid w:val="00FD1E89"/>
    <w:rsid w:val="00FD271F"/>
    <w:rsid w:val="00FD2A5D"/>
    <w:rsid w:val="00FD3216"/>
    <w:rsid w:val="00FD7054"/>
    <w:rsid w:val="00FD7E46"/>
    <w:rsid w:val="00FD7EBD"/>
    <w:rsid w:val="00FE34A8"/>
    <w:rsid w:val="00FE37B0"/>
    <w:rsid w:val="00FE4E2D"/>
    <w:rsid w:val="00FE628B"/>
    <w:rsid w:val="00FE76CF"/>
    <w:rsid w:val="00FF014D"/>
    <w:rsid w:val="00FF41EC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7270F"/>
  <w15:docId w15:val="{6BBAD4FD-D830-4ECA-94A8-451C42E1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06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1668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41668"/>
    <w:pPr>
      <w:keepNext/>
      <w:spacing w:before="240" w:after="60"/>
      <w:jc w:val="center"/>
      <w:outlineLvl w:val="1"/>
    </w:pPr>
    <w:rPr>
      <w:rFonts w:ascii="Times New Roman" w:eastAsia="Times New Roman" w:hAnsi="Times New Roman"/>
      <w:b/>
      <w:bCs/>
      <w:i/>
      <w:iCs/>
      <w:sz w:val="26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41668"/>
    <w:pPr>
      <w:keepNext/>
      <w:keepLines/>
      <w:spacing w:before="200" w:after="0"/>
      <w:jc w:val="center"/>
      <w:outlineLvl w:val="2"/>
    </w:pPr>
    <w:rPr>
      <w:rFonts w:ascii="Times New Roman" w:eastAsiaTheme="majorEastAsia" w:hAnsi="Times New Roman" w:cstheme="majorBidi"/>
      <w:b/>
      <w:bCs/>
      <w:i/>
      <w:sz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16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link w:val="TextnBalon"/>
    <w:uiPriority w:val="99"/>
    <w:semiHidden/>
    <w:rsid w:val="007C4D50"/>
    <w:rPr>
      <w:rFonts w:ascii="Tahoma" w:eastAsia="Calibri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C4D50"/>
    <w:pPr>
      <w:spacing w:after="0" w:line="240" w:lineRule="auto"/>
    </w:pPr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7C4D50"/>
    <w:rPr>
      <w:color w:val="0000FF"/>
      <w:u w:val="single"/>
    </w:rPr>
  </w:style>
  <w:style w:type="character" w:customStyle="1" w:styleId="BodyText1">
    <w:name w:val="Body Text1"/>
    <w:link w:val="Bodytext10"/>
    <w:locked/>
    <w:rsid w:val="007C4D50"/>
    <w:rPr>
      <w:shd w:val="clear" w:color="auto" w:fill="FFFFFF"/>
    </w:rPr>
  </w:style>
  <w:style w:type="paragraph" w:customStyle="1" w:styleId="Bodytext10">
    <w:name w:val="Body text1"/>
    <w:basedOn w:val="Normal"/>
    <w:link w:val="BodyText1"/>
    <w:rsid w:val="007C4D50"/>
    <w:pPr>
      <w:shd w:val="clear" w:color="auto" w:fill="FFFFFF"/>
      <w:spacing w:before="1560" w:after="0" w:line="274" w:lineRule="exact"/>
      <w:ind w:firstLine="780"/>
    </w:pPr>
    <w:rPr>
      <w:sz w:val="20"/>
      <w:szCs w:val="20"/>
      <w:shd w:val="clear" w:color="auto" w:fill="FFFFFF"/>
    </w:rPr>
  </w:style>
  <w:style w:type="character" w:customStyle="1" w:styleId="Bodytext3">
    <w:name w:val="Body text (3)"/>
    <w:link w:val="Bodytext31"/>
    <w:locked/>
    <w:rsid w:val="007C4D50"/>
    <w:rPr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C4D50"/>
    <w:pPr>
      <w:shd w:val="clear" w:color="auto" w:fill="FFFFFF"/>
      <w:spacing w:after="0" w:line="240" w:lineRule="atLeast"/>
    </w:pPr>
    <w:rPr>
      <w:sz w:val="20"/>
      <w:szCs w:val="20"/>
      <w:shd w:val="clear" w:color="auto" w:fill="FFFFFF"/>
    </w:rPr>
  </w:style>
  <w:style w:type="character" w:customStyle="1" w:styleId="Heading12">
    <w:name w:val="Heading #1 (2)"/>
    <w:link w:val="Heading121"/>
    <w:locked/>
    <w:rsid w:val="007C4D50"/>
    <w:rPr>
      <w:b/>
      <w:bCs/>
      <w:sz w:val="28"/>
      <w:szCs w:val="28"/>
      <w:shd w:val="clear" w:color="auto" w:fill="FFFFFF"/>
    </w:rPr>
  </w:style>
  <w:style w:type="paragraph" w:customStyle="1" w:styleId="Heading121">
    <w:name w:val="Heading #1 (2)1"/>
    <w:basedOn w:val="Normal"/>
    <w:link w:val="Heading12"/>
    <w:rsid w:val="007C4D50"/>
    <w:pPr>
      <w:shd w:val="clear" w:color="auto" w:fill="FFFFFF"/>
      <w:spacing w:after="0" w:line="312" w:lineRule="exact"/>
      <w:outlineLvl w:val="0"/>
    </w:pPr>
    <w:rPr>
      <w:b/>
      <w:bCs/>
      <w:sz w:val="28"/>
      <w:szCs w:val="28"/>
      <w:shd w:val="clear" w:color="auto" w:fill="FFFFFF"/>
    </w:rPr>
  </w:style>
  <w:style w:type="character" w:customStyle="1" w:styleId="Heading2">
    <w:name w:val="Heading #2"/>
    <w:link w:val="Heading21"/>
    <w:locked/>
    <w:rsid w:val="007C4D50"/>
    <w:rPr>
      <w:shd w:val="clear" w:color="auto" w:fill="FFFFFF"/>
    </w:rPr>
  </w:style>
  <w:style w:type="paragraph" w:customStyle="1" w:styleId="Heading21">
    <w:name w:val="Heading #21"/>
    <w:basedOn w:val="Normal"/>
    <w:link w:val="Heading2"/>
    <w:rsid w:val="007C4D50"/>
    <w:pPr>
      <w:shd w:val="clear" w:color="auto" w:fill="FFFFFF"/>
      <w:spacing w:after="240" w:line="240" w:lineRule="atLeast"/>
      <w:outlineLvl w:val="1"/>
    </w:pPr>
    <w:rPr>
      <w:sz w:val="20"/>
      <w:szCs w:val="20"/>
      <w:shd w:val="clear" w:color="auto" w:fill="FFFFFF"/>
    </w:rPr>
  </w:style>
  <w:style w:type="character" w:customStyle="1" w:styleId="Bodytext4">
    <w:name w:val="Body text (4)"/>
    <w:link w:val="Bodytext41"/>
    <w:locked/>
    <w:rsid w:val="007C4D50"/>
    <w:rPr>
      <w:sz w:val="24"/>
      <w:szCs w:val="24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7C4D50"/>
    <w:pPr>
      <w:shd w:val="clear" w:color="auto" w:fill="FFFFFF"/>
      <w:spacing w:after="0" w:line="288" w:lineRule="exact"/>
    </w:pPr>
    <w:rPr>
      <w:sz w:val="24"/>
      <w:szCs w:val="24"/>
      <w:shd w:val="clear" w:color="auto" w:fill="FFFFFF"/>
    </w:rPr>
  </w:style>
  <w:style w:type="character" w:customStyle="1" w:styleId="Bodytext5">
    <w:name w:val="Body text (5)"/>
    <w:link w:val="Bodytext51"/>
    <w:locked/>
    <w:rsid w:val="007C4D50"/>
    <w:rPr>
      <w:sz w:val="24"/>
      <w:szCs w:val="24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7C4D50"/>
    <w:pPr>
      <w:shd w:val="clear" w:color="auto" w:fill="FFFFFF"/>
      <w:spacing w:after="180" w:line="288" w:lineRule="exact"/>
    </w:pPr>
    <w:rPr>
      <w:sz w:val="24"/>
      <w:szCs w:val="24"/>
      <w:shd w:val="clear" w:color="auto" w:fill="FFFFFF"/>
    </w:rPr>
  </w:style>
  <w:style w:type="character" w:customStyle="1" w:styleId="Bodytext510pt">
    <w:name w:val="Body text (5) + 10 pt"/>
    <w:rsid w:val="007C4D50"/>
    <w:rPr>
      <w:sz w:val="20"/>
      <w:szCs w:val="20"/>
      <w:shd w:val="clear" w:color="auto" w:fill="FFFFFF"/>
    </w:rPr>
  </w:style>
  <w:style w:type="character" w:customStyle="1" w:styleId="Bodytext5Bold">
    <w:name w:val="Body text (5) + Bold"/>
    <w:rsid w:val="007C4D50"/>
    <w:rPr>
      <w:b/>
      <w:bCs/>
      <w:sz w:val="24"/>
      <w:szCs w:val="24"/>
      <w:shd w:val="clear" w:color="auto" w:fill="FFFFFF"/>
    </w:rPr>
  </w:style>
  <w:style w:type="character" w:customStyle="1" w:styleId="Bodytext8">
    <w:name w:val="Body text (8)"/>
    <w:link w:val="Bodytext81"/>
    <w:locked/>
    <w:rsid w:val="007C4D50"/>
    <w:rPr>
      <w:sz w:val="24"/>
      <w:szCs w:val="24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7C4D50"/>
    <w:pPr>
      <w:shd w:val="clear" w:color="auto" w:fill="FFFFFF"/>
      <w:spacing w:after="0" w:line="274" w:lineRule="exact"/>
      <w:ind w:firstLine="820"/>
    </w:pPr>
    <w:rPr>
      <w:sz w:val="24"/>
      <w:szCs w:val="24"/>
      <w:shd w:val="clear" w:color="auto" w:fill="FFFFFF"/>
    </w:rPr>
  </w:style>
  <w:style w:type="character" w:customStyle="1" w:styleId="Bodytext12">
    <w:name w:val="Body text (12)"/>
    <w:link w:val="Bodytext121"/>
    <w:locked/>
    <w:rsid w:val="007C4D50"/>
    <w:rPr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7C4D50"/>
    <w:pPr>
      <w:shd w:val="clear" w:color="auto" w:fill="FFFFFF"/>
      <w:spacing w:after="0" w:line="274" w:lineRule="exact"/>
      <w:ind w:hanging="300"/>
    </w:pPr>
    <w:rPr>
      <w:sz w:val="20"/>
      <w:szCs w:val="20"/>
      <w:shd w:val="clear" w:color="auto" w:fill="FFFFFF"/>
    </w:rPr>
  </w:style>
  <w:style w:type="character" w:customStyle="1" w:styleId="Heading14">
    <w:name w:val="Heading #1 (4)"/>
    <w:link w:val="Heading141"/>
    <w:locked/>
    <w:rsid w:val="007C4D50"/>
    <w:rPr>
      <w:b/>
      <w:bCs/>
      <w:shd w:val="clear" w:color="auto" w:fill="FFFFFF"/>
    </w:rPr>
  </w:style>
  <w:style w:type="paragraph" w:customStyle="1" w:styleId="Heading141">
    <w:name w:val="Heading #1 (4)1"/>
    <w:basedOn w:val="Normal"/>
    <w:link w:val="Heading14"/>
    <w:rsid w:val="007C4D50"/>
    <w:pPr>
      <w:shd w:val="clear" w:color="auto" w:fill="FFFFFF"/>
      <w:spacing w:after="0" w:line="274" w:lineRule="exact"/>
      <w:outlineLvl w:val="0"/>
    </w:pPr>
    <w:rPr>
      <w:b/>
      <w:bCs/>
      <w:sz w:val="20"/>
      <w:szCs w:val="20"/>
      <w:shd w:val="clear" w:color="auto" w:fill="FFFFFF"/>
    </w:rPr>
  </w:style>
  <w:style w:type="character" w:customStyle="1" w:styleId="Bodytext13">
    <w:name w:val="Body text (13)"/>
    <w:link w:val="Bodytext131"/>
    <w:locked/>
    <w:rsid w:val="007C4D50"/>
    <w:rPr>
      <w:b/>
      <w:bCs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7C4D50"/>
    <w:pPr>
      <w:shd w:val="clear" w:color="auto" w:fill="FFFFFF"/>
      <w:spacing w:after="0" w:line="274" w:lineRule="exact"/>
      <w:ind w:firstLine="680"/>
    </w:pPr>
    <w:rPr>
      <w:b/>
      <w:bCs/>
      <w:sz w:val="20"/>
      <w:szCs w:val="20"/>
      <w:shd w:val="clear" w:color="auto" w:fill="FFFFFF"/>
    </w:rPr>
  </w:style>
  <w:style w:type="character" w:customStyle="1" w:styleId="Bodytext2">
    <w:name w:val="Body text (2)"/>
    <w:link w:val="Bodytext21"/>
    <w:locked/>
    <w:rsid w:val="007C4D50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C4D50"/>
    <w:pPr>
      <w:shd w:val="clear" w:color="auto" w:fill="FFFFFF"/>
      <w:spacing w:after="0" w:line="274" w:lineRule="exact"/>
      <w:ind w:firstLine="780"/>
      <w:jc w:val="both"/>
    </w:pPr>
    <w:rPr>
      <w:sz w:val="20"/>
      <w:szCs w:val="20"/>
      <w:shd w:val="clear" w:color="auto" w:fill="FFFFFF"/>
    </w:rPr>
  </w:style>
  <w:style w:type="character" w:customStyle="1" w:styleId="Bodytext100">
    <w:name w:val="Body text (10)"/>
    <w:link w:val="Bodytext101"/>
    <w:locked/>
    <w:rsid w:val="007C4D50"/>
    <w:rPr>
      <w:shd w:val="clear" w:color="auto" w:fill="FFFFFF"/>
    </w:rPr>
  </w:style>
  <w:style w:type="paragraph" w:customStyle="1" w:styleId="Bodytext101">
    <w:name w:val="Body text (10)1"/>
    <w:basedOn w:val="Normal"/>
    <w:link w:val="Bodytext100"/>
    <w:rsid w:val="007C4D50"/>
    <w:pPr>
      <w:shd w:val="clear" w:color="auto" w:fill="FFFFFF"/>
      <w:spacing w:before="60" w:after="0" w:line="274" w:lineRule="exact"/>
      <w:jc w:val="both"/>
    </w:pPr>
    <w:rPr>
      <w:sz w:val="20"/>
      <w:szCs w:val="20"/>
      <w:shd w:val="clear" w:color="auto" w:fill="FFFFFF"/>
    </w:rPr>
  </w:style>
  <w:style w:type="character" w:customStyle="1" w:styleId="Bodytext14">
    <w:name w:val="Body text (14)"/>
    <w:link w:val="Bodytext141"/>
    <w:locked/>
    <w:rsid w:val="007C4D50"/>
    <w:rPr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7C4D50"/>
    <w:pPr>
      <w:shd w:val="clear" w:color="auto" w:fill="FFFFFF"/>
      <w:spacing w:after="0" w:line="274" w:lineRule="exact"/>
      <w:ind w:firstLine="480"/>
      <w:jc w:val="both"/>
    </w:pPr>
    <w:rPr>
      <w:sz w:val="20"/>
      <w:szCs w:val="20"/>
      <w:shd w:val="clear" w:color="auto" w:fill="FFFFFF"/>
    </w:rPr>
  </w:style>
  <w:style w:type="character" w:customStyle="1" w:styleId="Heading24">
    <w:name w:val="Heading #2 (4)"/>
    <w:link w:val="Heading241"/>
    <w:locked/>
    <w:rsid w:val="007C4D50"/>
    <w:rPr>
      <w:b/>
      <w:bCs/>
      <w:i/>
      <w:iCs/>
      <w:sz w:val="28"/>
      <w:szCs w:val="28"/>
      <w:shd w:val="clear" w:color="auto" w:fill="FFFFFF"/>
    </w:rPr>
  </w:style>
  <w:style w:type="paragraph" w:customStyle="1" w:styleId="Heading241">
    <w:name w:val="Heading #2 (4)1"/>
    <w:basedOn w:val="Normal"/>
    <w:link w:val="Heading24"/>
    <w:rsid w:val="007C4D50"/>
    <w:pPr>
      <w:shd w:val="clear" w:color="auto" w:fill="FFFFFF"/>
      <w:spacing w:after="0" w:line="288" w:lineRule="exact"/>
      <w:outlineLvl w:val="1"/>
    </w:pPr>
    <w:rPr>
      <w:b/>
      <w:bCs/>
      <w:i/>
      <w:iCs/>
      <w:sz w:val="28"/>
      <w:szCs w:val="28"/>
      <w:shd w:val="clear" w:color="auto" w:fill="FFFFFF"/>
    </w:rPr>
  </w:style>
  <w:style w:type="character" w:customStyle="1" w:styleId="Bodytext18">
    <w:name w:val="Body text (18)"/>
    <w:link w:val="Bodytext181"/>
    <w:locked/>
    <w:rsid w:val="007C4D50"/>
    <w:rPr>
      <w:sz w:val="24"/>
      <w:szCs w:val="24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7C4D50"/>
    <w:pPr>
      <w:shd w:val="clear" w:color="auto" w:fill="FFFFFF"/>
      <w:spacing w:after="0" w:line="278" w:lineRule="exact"/>
      <w:ind w:hanging="300"/>
    </w:pPr>
    <w:rPr>
      <w:sz w:val="24"/>
      <w:szCs w:val="24"/>
      <w:shd w:val="clear" w:color="auto" w:fill="FFFFFF"/>
    </w:rPr>
  </w:style>
  <w:style w:type="character" w:customStyle="1" w:styleId="Bodytext14Bold">
    <w:name w:val="Body text (14) + Bold"/>
    <w:rsid w:val="007C4D50"/>
    <w:rPr>
      <w:b/>
      <w:bCs/>
      <w:shd w:val="clear" w:color="auto" w:fill="FFFFFF"/>
    </w:rPr>
  </w:style>
  <w:style w:type="character" w:customStyle="1" w:styleId="Bodytext32">
    <w:name w:val="Body text (3)2"/>
    <w:rsid w:val="007C4D50"/>
    <w:rPr>
      <w:u w:val="single"/>
      <w:shd w:val="clear" w:color="auto" w:fill="FFFFFF"/>
      <w:lang w:bidi="ar-SA"/>
    </w:rPr>
  </w:style>
  <w:style w:type="character" w:customStyle="1" w:styleId="Bodytext142">
    <w:name w:val="Body text (14)2"/>
    <w:rsid w:val="007C4D50"/>
    <w:rPr>
      <w:u w:val="single"/>
      <w:shd w:val="clear" w:color="auto" w:fill="FFFFFF"/>
    </w:rPr>
  </w:style>
  <w:style w:type="character" w:customStyle="1" w:styleId="Tablecaption2">
    <w:name w:val="Table caption (2)"/>
    <w:link w:val="Tablecaption21"/>
    <w:locked/>
    <w:rsid w:val="007C4D50"/>
    <w:rPr>
      <w:sz w:val="28"/>
      <w:szCs w:val="28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7C4D50"/>
    <w:pPr>
      <w:shd w:val="clear" w:color="auto" w:fill="FFFFFF"/>
      <w:spacing w:after="0" w:line="240" w:lineRule="atLeast"/>
    </w:pPr>
    <w:rPr>
      <w:sz w:val="28"/>
      <w:szCs w:val="28"/>
      <w:shd w:val="clear" w:color="auto" w:fill="FFFFFF"/>
    </w:rPr>
  </w:style>
  <w:style w:type="character" w:customStyle="1" w:styleId="Heading15">
    <w:name w:val="Heading #1 (5)"/>
    <w:link w:val="Heading151"/>
    <w:locked/>
    <w:rsid w:val="007C4D50"/>
    <w:rPr>
      <w:sz w:val="28"/>
      <w:szCs w:val="28"/>
      <w:shd w:val="clear" w:color="auto" w:fill="FFFFFF"/>
    </w:rPr>
  </w:style>
  <w:style w:type="paragraph" w:customStyle="1" w:styleId="Heading151">
    <w:name w:val="Heading #1 (5)1"/>
    <w:basedOn w:val="Normal"/>
    <w:link w:val="Heading15"/>
    <w:rsid w:val="007C4D50"/>
    <w:pPr>
      <w:shd w:val="clear" w:color="auto" w:fill="FFFFFF"/>
      <w:spacing w:before="300" w:after="60" w:line="240" w:lineRule="atLeast"/>
      <w:outlineLvl w:val="0"/>
    </w:pPr>
    <w:rPr>
      <w:sz w:val="28"/>
      <w:szCs w:val="28"/>
      <w:shd w:val="clear" w:color="auto" w:fill="FFFFFF"/>
    </w:rPr>
  </w:style>
  <w:style w:type="character" w:customStyle="1" w:styleId="Bodytext16">
    <w:name w:val="Body text (16)"/>
    <w:link w:val="Bodytext161"/>
    <w:locked/>
    <w:rsid w:val="007C4D50"/>
    <w:rPr>
      <w:sz w:val="24"/>
      <w:szCs w:val="24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7C4D50"/>
    <w:pPr>
      <w:shd w:val="clear" w:color="auto" w:fill="FFFFFF"/>
      <w:spacing w:after="0" w:line="278" w:lineRule="exact"/>
      <w:jc w:val="both"/>
    </w:pPr>
    <w:rPr>
      <w:sz w:val="24"/>
      <w:szCs w:val="24"/>
      <w:shd w:val="clear" w:color="auto" w:fill="FFFFFF"/>
    </w:rPr>
  </w:style>
  <w:style w:type="character" w:customStyle="1" w:styleId="Bodytext19">
    <w:name w:val="Body text (19)"/>
    <w:link w:val="Bodytext191"/>
    <w:locked/>
    <w:rsid w:val="007C4D50"/>
    <w:rPr>
      <w:sz w:val="24"/>
      <w:szCs w:val="2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7C4D50"/>
    <w:pPr>
      <w:shd w:val="clear" w:color="auto" w:fill="FFFFFF"/>
      <w:spacing w:after="0" w:line="278" w:lineRule="exact"/>
      <w:jc w:val="both"/>
    </w:pPr>
    <w:rPr>
      <w:sz w:val="24"/>
      <w:szCs w:val="24"/>
      <w:shd w:val="clear" w:color="auto" w:fill="FFFFFF"/>
    </w:rPr>
  </w:style>
  <w:style w:type="character" w:customStyle="1" w:styleId="Tablecaption22">
    <w:name w:val="Table caption (2)2"/>
    <w:rsid w:val="007C4D50"/>
    <w:rPr>
      <w:sz w:val="28"/>
      <w:szCs w:val="28"/>
      <w:u w:val="single"/>
      <w:shd w:val="clear" w:color="auto" w:fill="FFFFFF"/>
    </w:rPr>
  </w:style>
  <w:style w:type="character" w:customStyle="1" w:styleId="Heading152">
    <w:name w:val="Heading #1 (5)2"/>
    <w:rsid w:val="007C4D50"/>
    <w:rPr>
      <w:sz w:val="28"/>
      <w:szCs w:val="28"/>
      <w:u w:val="single"/>
      <w:shd w:val="clear" w:color="auto" w:fill="FFFFFF"/>
    </w:rPr>
  </w:style>
  <w:style w:type="table" w:customStyle="1" w:styleId="TableNormal1">
    <w:name w:val="Table Normal1"/>
    <w:semiHidden/>
    <w:rsid w:val="007C4D50"/>
    <w:pPr>
      <w:spacing w:after="200" w:line="276" w:lineRule="auto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9">
    <w:name w:val="Heading #1 (9)"/>
    <w:link w:val="Heading191"/>
    <w:rsid w:val="007C4D50"/>
    <w:rPr>
      <w:shd w:val="clear" w:color="auto" w:fill="FFFFFF"/>
    </w:rPr>
  </w:style>
  <w:style w:type="paragraph" w:customStyle="1" w:styleId="Heading191">
    <w:name w:val="Heading #1 (9)1"/>
    <w:basedOn w:val="Normal"/>
    <w:link w:val="Heading19"/>
    <w:rsid w:val="007C4D50"/>
    <w:pPr>
      <w:shd w:val="clear" w:color="auto" w:fill="FFFFFF"/>
      <w:spacing w:before="240" w:after="0" w:line="274" w:lineRule="exact"/>
      <w:outlineLvl w:val="0"/>
    </w:pPr>
    <w:rPr>
      <w:sz w:val="20"/>
      <w:szCs w:val="20"/>
    </w:rPr>
  </w:style>
  <w:style w:type="character" w:customStyle="1" w:styleId="Heading27">
    <w:name w:val="Heading #2 (7)"/>
    <w:link w:val="Heading271"/>
    <w:rsid w:val="007C4D50"/>
    <w:rPr>
      <w:b/>
      <w:bCs/>
      <w:sz w:val="28"/>
      <w:szCs w:val="28"/>
      <w:shd w:val="clear" w:color="auto" w:fill="FFFFFF"/>
    </w:rPr>
  </w:style>
  <w:style w:type="paragraph" w:customStyle="1" w:styleId="Heading271">
    <w:name w:val="Heading #2 (7)1"/>
    <w:basedOn w:val="Normal"/>
    <w:link w:val="Heading27"/>
    <w:rsid w:val="007C4D50"/>
    <w:pPr>
      <w:shd w:val="clear" w:color="auto" w:fill="FFFFFF"/>
      <w:spacing w:before="240" w:after="0" w:line="274" w:lineRule="exact"/>
      <w:outlineLvl w:val="1"/>
    </w:pPr>
    <w:rPr>
      <w:b/>
      <w:bCs/>
      <w:sz w:val="28"/>
      <w:szCs w:val="28"/>
    </w:rPr>
  </w:style>
  <w:style w:type="character" w:customStyle="1" w:styleId="Bodytext35">
    <w:name w:val="Body text (35)"/>
    <w:link w:val="Bodytext351"/>
    <w:rsid w:val="007C4D50"/>
    <w:rPr>
      <w:sz w:val="24"/>
      <w:szCs w:val="24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7C4D50"/>
    <w:pPr>
      <w:shd w:val="clear" w:color="auto" w:fill="FFFFFF"/>
      <w:spacing w:after="0" w:line="274" w:lineRule="exact"/>
    </w:pPr>
    <w:rPr>
      <w:sz w:val="24"/>
      <w:szCs w:val="24"/>
    </w:rPr>
  </w:style>
  <w:style w:type="character" w:customStyle="1" w:styleId="Bodytext36">
    <w:name w:val="Body text (36)"/>
    <w:link w:val="Bodytext361"/>
    <w:rsid w:val="007C4D50"/>
    <w:rPr>
      <w:sz w:val="24"/>
      <w:szCs w:val="24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7C4D50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Bodytext37">
    <w:name w:val="Body text (37)"/>
    <w:link w:val="Bodytext371"/>
    <w:rsid w:val="007C4D50"/>
    <w:rPr>
      <w:b/>
      <w:bCs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7C4D50"/>
    <w:pPr>
      <w:shd w:val="clear" w:color="auto" w:fill="FFFFFF"/>
      <w:spacing w:after="0" w:line="274" w:lineRule="exact"/>
      <w:ind w:hanging="320"/>
    </w:pPr>
    <w:rPr>
      <w:b/>
      <w:bCs/>
      <w:sz w:val="20"/>
      <w:szCs w:val="20"/>
    </w:rPr>
  </w:style>
  <w:style w:type="character" w:customStyle="1" w:styleId="Bodytext37NotBold">
    <w:name w:val="Body text (37) + Not Bold"/>
    <w:rsid w:val="007C4D50"/>
    <w:rPr>
      <w:b/>
      <w:bCs/>
      <w:sz w:val="24"/>
      <w:szCs w:val="24"/>
      <w:shd w:val="clear" w:color="auto" w:fill="FFFFFF"/>
    </w:rPr>
  </w:style>
  <w:style w:type="character" w:customStyle="1" w:styleId="Heading110">
    <w:name w:val="Heading #1 (10)"/>
    <w:link w:val="Heading1101"/>
    <w:rsid w:val="007C4D50"/>
    <w:rPr>
      <w:rFonts w:ascii="Sylfaen" w:hAnsi="Sylfaen"/>
      <w:b/>
      <w:bCs/>
      <w:sz w:val="28"/>
      <w:szCs w:val="28"/>
      <w:shd w:val="clear" w:color="auto" w:fill="FFFFFF"/>
    </w:rPr>
  </w:style>
  <w:style w:type="paragraph" w:customStyle="1" w:styleId="Heading1101">
    <w:name w:val="Heading #1 (10)1"/>
    <w:basedOn w:val="Normal"/>
    <w:link w:val="Heading110"/>
    <w:rsid w:val="007C4D50"/>
    <w:pPr>
      <w:shd w:val="clear" w:color="auto" w:fill="FFFFFF"/>
      <w:spacing w:after="420" w:line="240" w:lineRule="atLeast"/>
      <w:outlineLvl w:val="0"/>
    </w:pPr>
    <w:rPr>
      <w:rFonts w:ascii="Sylfaen" w:hAnsi="Sylfaen"/>
      <w:b/>
      <w:bCs/>
      <w:sz w:val="28"/>
      <w:szCs w:val="28"/>
    </w:rPr>
  </w:style>
  <w:style w:type="character" w:customStyle="1" w:styleId="Bodytext27">
    <w:name w:val="Body text (27)"/>
    <w:link w:val="Bodytext271"/>
    <w:rsid w:val="007C4D50"/>
    <w:rPr>
      <w:rFonts w:ascii="Sylfaen" w:hAnsi="Sylfaen"/>
      <w:b/>
      <w:bCs/>
      <w:sz w:val="28"/>
      <w:szCs w:val="28"/>
      <w:shd w:val="clear" w:color="auto" w:fill="FFFFFF"/>
    </w:rPr>
  </w:style>
  <w:style w:type="paragraph" w:customStyle="1" w:styleId="Bodytext271">
    <w:name w:val="Body text (27)1"/>
    <w:basedOn w:val="Normal"/>
    <w:link w:val="Bodytext27"/>
    <w:rsid w:val="007C4D50"/>
    <w:pPr>
      <w:shd w:val="clear" w:color="auto" w:fill="FFFFFF"/>
      <w:spacing w:after="0" w:line="240" w:lineRule="atLeast"/>
    </w:pPr>
    <w:rPr>
      <w:rFonts w:ascii="Sylfaen" w:hAnsi="Sylfaen"/>
      <w:b/>
      <w:bCs/>
      <w:sz w:val="28"/>
      <w:szCs w:val="28"/>
    </w:rPr>
  </w:style>
  <w:style w:type="character" w:customStyle="1" w:styleId="Bodytext38">
    <w:name w:val="Body text (38)"/>
    <w:link w:val="Bodytext381"/>
    <w:rsid w:val="007C4D50"/>
    <w:rPr>
      <w:rFonts w:ascii="Arial Narrow" w:hAnsi="Arial Narrow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7C4D50"/>
    <w:pPr>
      <w:shd w:val="clear" w:color="auto" w:fill="FFFFFF"/>
      <w:spacing w:after="0" w:line="274" w:lineRule="exact"/>
      <w:ind w:hanging="360"/>
    </w:pPr>
    <w:rPr>
      <w:rFonts w:ascii="Arial Narrow" w:hAnsi="Arial Narrow"/>
      <w:sz w:val="20"/>
      <w:szCs w:val="20"/>
    </w:rPr>
  </w:style>
  <w:style w:type="character" w:customStyle="1" w:styleId="Bodytext39">
    <w:name w:val="Body text (39)"/>
    <w:link w:val="Bodytext391"/>
    <w:rsid w:val="007C4D50"/>
    <w:rPr>
      <w:rFonts w:ascii="Arial Narrow" w:hAnsi="Arial Narrow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7C4D50"/>
    <w:pPr>
      <w:shd w:val="clear" w:color="auto" w:fill="FFFFFF"/>
      <w:spacing w:after="0" w:line="274" w:lineRule="exact"/>
    </w:pPr>
    <w:rPr>
      <w:rFonts w:ascii="Arial Narrow" w:hAnsi="Arial Narrow"/>
      <w:sz w:val="20"/>
      <w:szCs w:val="20"/>
    </w:rPr>
  </w:style>
  <w:style w:type="character" w:customStyle="1" w:styleId="Bodytext40">
    <w:name w:val="Body text (40)"/>
    <w:link w:val="Bodytext401"/>
    <w:rsid w:val="007C4D50"/>
    <w:rPr>
      <w:rFonts w:ascii="Arial Narrow" w:hAnsi="Arial Narrow"/>
      <w:shd w:val="clear" w:color="auto" w:fill="FFFFFF"/>
    </w:rPr>
  </w:style>
  <w:style w:type="paragraph" w:customStyle="1" w:styleId="Bodytext401">
    <w:name w:val="Body text (40)1"/>
    <w:basedOn w:val="Normal"/>
    <w:link w:val="Bodytext40"/>
    <w:rsid w:val="007C4D50"/>
    <w:pPr>
      <w:shd w:val="clear" w:color="auto" w:fill="FFFFFF"/>
      <w:spacing w:after="0" w:line="274" w:lineRule="exact"/>
      <w:ind w:hanging="360"/>
      <w:jc w:val="both"/>
    </w:pPr>
    <w:rPr>
      <w:rFonts w:ascii="Arial Narrow" w:hAnsi="Arial Narrow"/>
      <w:sz w:val="20"/>
      <w:szCs w:val="20"/>
    </w:rPr>
  </w:style>
  <w:style w:type="character" w:customStyle="1" w:styleId="Bodytext392">
    <w:name w:val="Body text (39)2"/>
    <w:rsid w:val="007C4D50"/>
    <w:rPr>
      <w:rFonts w:ascii="Arial Narrow" w:hAnsi="Arial Narrow" w:cs="Arial Narrow"/>
      <w:u w:val="single"/>
      <w:shd w:val="clear" w:color="auto" w:fill="FFFFFF"/>
    </w:rPr>
  </w:style>
  <w:style w:type="character" w:customStyle="1" w:styleId="Bodytext52">
    <w:name w:val="Body text (5)2"/>
    <w:rsid w:val="007C4D50"/>
    <w:rPr>
      <w:rFonts w:ascii="Franklin Gothic Medium" w:hAnsi="Franklin Gothic Medium" w:cs="Franklin Gothic Medium"/>
      <w:sz w:val="26"/>
      <w:szCs w:val="26"/>
      <w:u w:val="single"/>
      <w:shd w:val="clear" w:color="auto" w:fill="FFFFFF"/>
      <w:lang w:bidi="ar-SA"/>
    </w:rPr>
  </w:style>
  <w:style w:type="character" w:customStyle="1" w:styleId="Bodytext6">
    <w:name w:val="Body text (6)"/>
    <w:link w:val="Bodytext61"/>
    <w:rsid w:val="007C4D50"/>
    <w:rPr>
      <w:rFonts w:ascii="Franklin Gothic Medium" w:hAnsi="Franklin Gothic Medium"/>
      <w:sz w:val="26"/>
      <w:szCs w:val="26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7C4D50"/>
    <w:pPr>
      <w:shd w:val="clear" w:color="auto" w:fill="FFFFFF"/>
      <w:spacing w:after="0" w:line="274" w:lineRule="exact"/>
      <w:ind w:hanging="340"/>
      <w:jc w:val="both"/>
    </w:pPr>
    <w:rPr>
      <w:rFonts w:ascii="Franklin Gothic Medium" w:hAnsi="Franklin Gothic Medium"/>
      <w:sz w:val="26"/>
      <w:szCs w:val="26"/>
    </w:rPr>
  </w:style>
  <w:style w:type="character" w:customStyle="1" w:styleId="Heading13">
    <w:name w:val="Heading #1 (3)"/>
    <w:link w:val="Heading131"/>
    <w:rsid w:val="007C4D50"/>
    <w:rPr>
      <w:rFonts w:ascii="Century Schoolbook" w:hAnsi="Century Schoolbook"/>
      <w:b/>
      <w:bCs/>
      <w:sz w:val="26"/>
      <w:szCs w:val="26"/>
      <w:shd w:val="clear" w:color="auto" w:fill="FFFFFF"/>
    </w:rPr>
  </w:style>
  <w:style w:type="paragraph" w:customStyle="1" w:styleId="Heading131">
    <w:name w:val="Heading #1 (3)1"/>
    <w:basedOn w:val="Normal"/>
    <w:link w:val="Heading13"/>
    <w:rsid w:val="007C4D50"/>
    <w:pPr>
      <w:shd w:val="clear" w:color="auto" w:fill="FFFFFF"/>
      <w:spacing w:before="360" w:after="660" w:line="240" w:lineRule="atLeast"/>
      <w:outlineLvl w:val="0"/>
    </w:pPr>
    <w:rPr>
      <w:rFonts w:ascii="Century Schoolbook" w:hAnsi="Century Schoolbook"/>
      <w:b/>
      <w:bCs/>
      <w:sz w:val="26"/>
      <w:szCs w:val="26"/>
    </w:rPr>
  </w:style>
  <w:style w:type="character" w:customStyle="1" w:styleId="AntetCaracter">
    <w:name w:val="Antet Caracter"/>
    <w:link w:val="Antet"/>
    <w:uiPriority w:val="99"/>
    <w:rsid w:val="007C4D50"/>
    <w:rPr>
      <w:rFonts w:ascii="Calibri" w:eastAsia="Calibri" w:hAnsi="Calibri" w:cs="Times New Roman"/>
    </w:rPr>
  </w:style>
  <w:style w:type="paragraph" w:styleId="Antet">
    <w:name w:val="header"/>
    <w:basedOn w:val="Normal"/>
    <w:link w:val="AntetCaracter"/>
    <w:uiPriority w:val="99"/>
    <w:unhideWhenUsed/>
    <w:rsid w:val="007C4D50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7C4D5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SubsolCaracter">
    <w:name w:val="Subsol Caracter"/>
    <w:link w:val="Subsol"/>
    <w:uiPriority w:val="99"/>
    <w:rsid w:val="007C4D50"/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2B30AA"/>
    <w:rPr>
      <w:rFonts w:eastAsia="SimSun" w:cs="Calibri"/>
      <w:sz w:val="22"/>
      <w:szCs w:val="22"/>
      <w:lang w:val="ro-RO" w:eastAsia="en-US"/>
    </w:rPr>
  </w:style>
  <w:style w:type="character" w:styleId="Accentuaresubtil">
    <w:name w:val="Subtle Emphasis"/>
    <w:uiPriority w:val="99"/>
    <w:qFormat/>
    <w:rsid w:val="002B30AA"/>
    <w:rPr>
      <w:i/>
      <w:iCs/>
      <w:color w:val="808080"/>
    </w:rPr>
  </w:style>
  <w:style w:type="character" w:styleId="Robust">
    <w:name w:val="Strong"/>
    <w:uiPriority w:val="22"/>
    <w:qFormat/>
    <w:rsid w:val="00E958D2"/>
    <w:rPr>
      <w:b/>
      <w:bCs/>
    </w:rPr>
  </w:style>
  <w:style w:type="paragraph" w:customStyle="1" w:styleId="Default">
    <w:name w:val="Default"/>
    <w:rsid w:val="009335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Frspaiere1">
    <w:name w:val="Fără spațiere1"/>
    <w:uiPriority w:val="1"/>
    <w:qFormat/>
    <w:rsid w:val="00390BD3"/>
    <w:rPr>
      <w:sz w:val="22"/>
      <w:szCs w:val="22"/>
      <w:lang w:val="ro-RO" w:eastAsia="en-US"/>
    </w:rPr>
  </w:style>
  <w:style w:type="paragraph" w:styleId="Indentcorptext">
    <w:name w:val="Body Text Indent"/>
    <w:basedOn w:val="Normal"/>
    <w:link w:val="IndentcorptextCaracter"/>
    <w:semiHidden/>
    <w:unhideWhenUsed/>
    <w:rsid w:val="0048729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link w:val="Indentcorptext"/>
    <w:semiHidden/>
    <w:rsid w:val="00487294"/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ccentuat">
    <w:name w:val="Emphasis"/>
    <w:qFormat/>
    <w:rsid w:val="00AA1B24"/>
    <w:rPr>
      <w:i/>
      <w:iCs/>
    </w:rPr>
  </w:style>
  <w:style w:type="table" w:styleId="TabelWeb3">
    <w:name w:val="Table Web 3"/>
    <w:basedOn w:val="TabelNormal"/>
    <w:rsid w:val="00AA1B24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f">
    <w:name w:val="List Paragraph"/>
    <w:basedOn w:val="Normal"/>
    <w:uiPriority w:val="34"/>
    <w:qFormat/>
    <w:rsid w:val="00AA1B24"/>
    <w:pPr>
      <w:ind w:left="720"/>
      <w:contextualSpacing/>
    </w:pPr>
    <w:rPr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FD7EBD"/>
    <w:pPr>
      <w:spacing w:after="120"/>
    </w:pPr>
  </w:style>
  <w:style w:type="character" w:customStyle="1" w:styleId="CorptextCaracter">
    <w:name w:val="Corp text Caracter"/>
    <w:link w:val="Corptext"/>
    <w:uiPriority w:val="99"/>
    <w:rsid w:val="00FD7EBD"/>
    <w:rPr>
      <w:sz w:val="22"/>
      <w:szCs w:val="22"/>
    </w:rPr>
  </w:style>
  <w:style w:type="character" w:customStyle="1" w:styleId="Bodytext">
    <w:name w:val="Body text_"/>
    <w:rsid w:val="0048276B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7">
    <w:name w:val="Body text (7)_"/>
    <w:link w:val="Bodytext71"/>
    <w:rsid w:val="0048276B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BodytextItalic">
    <w:name w:val="Body text + Italic"/>
    <w:aliases w:val="Small Caps"/>
    <w:rsid w:val="0048276B"/>
    <w:rPr>
      <w:rFonts w:ascii="Times New Roman" w:hAnsi="Times New Roman" w:cs="Times New Roman"/>
      <w:i/>
      <w:iCs/>
      <w:smallCaps/>
      <w:sz w:val="22"/>
      <w:szCs w:val="22"/>
      <w:u w:val="none"/>
    </w:rPr>
  </w:style>
  <w:style w:type="paragraph" w:customStyle="1" w:styleId="Bodytext71">
    <w:name w:val="Body text (7)1"/>
    <w:basedOn w:val="Normal"/>
    <w:link w:val="Bodytext7"/>
    <w:rsid w:val="0048276B"/>
    <w:pPr>
      <w:widowControl w:val="0"/>
      <w:shd w:val="clear" w:color="auto" w:fill="FFFFFF"/>
      <w:spacing w:after="0" w:line="403" w:lineRule="exact"/>
      <w:jc w:val="both"/>
    </w:pPr>
    <w:rPr>
      <w:rFonts w:ascii="Times New Roman" w:hAnsi="Times New Roman"/>
      <w:b/>
      <w:bCs/>
    </w:rPr>
  </w:style>
  <w:style w:type="table" w:styleId="Tabelgril">
    <w:name w:val="Table Grid"/>
    <w:basedOn w:val="TabelNormal"/>
    <w:uiPriority w:val="39"/>
    <w:rsid w:val="00885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1Caracter">
    <w:name w:val="Titlu 1 Caracter"/>
    <w:link w:val="Titlu1"/>
    <w:uiPriority w:val="9"/>
    <w:rsid w:val="00141668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141668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TitluCaracter">
    <w:name w:val="Titlu Caracter"/>
    <w:link w:val="Titlu"/>
    <w:uiPriority w:val="10"/>
    <w:rsid w:val="00141668"/>
    <w:rPr>
      <w:rFonts w:ascii="Times New Roman" w:eastAsia="Times New Roman" w:hAnsi="Times New Roman"/>
      <w:b/>
      <w:bCs/>
      <w:kern w:val="28"/>
      <w:sz w:val="28"/>
      <w:szCs w:val="32"/>
      <w:lang w:val="en-US" w:eastAsia="en-US"/>
    </w:rPr>
  </w:style>
  <w:style w:type="character" w:customStyle="1" w:styleId="Titlu2Caracter">
    <w:name w:val="Titlu 2 Caracter"/>
    <w:link w:val="Titlu2"/>
    <w:uiPriority w:val="9"/>
    <w:rsid w:val="00141668"/>
    <w:rPr>
      <w:rFonts w:ascii="Times New Roman" w:eastAsia="Times New Roman" w:hAnsi="Times New Roman"/>
      <w:b/>
      <w:bCs/>
      <w:i/>
      <w:iCs/>
      <w:sz w:val="26"/>
      <w:szCs w:val="2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24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141668"/>
    <w:rPr>
      <w:rFonts w:ascii="Times New Roman" w:eastAsiaTheme="majorEastAsia" w:hAnsi="Times New Roman" w:cstheme="majorBidi"/>
      <w:b/>
      <w:bCs/>
      <w:i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B5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1634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902B2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A29C0"/>
    <w:pPr>
      <w:tabs>
        <w:tab w:val="right" w:leader="dot" w:pos="10039"/>
      </w:tabs>
      <w:spacing w:after="100"/>
    </w:pPr>
    <w:rPr>
      <w:rFonts w:ascii="Times New Roman" w:hAnsi="Times New Roman"/>
      <w:b/>
      <w:noProof/>
      <w:shd w:val="clear" w:color="auto" w:fill="FFFFFF"/>
    </w:rPr>
  </w:style>
  <w:style w:type="paragraph" w:styleId="Cuprins2">
    <w:name w:val="toc 2"/>
    <w:basedOn w:val="Normal"/>
    <w:next w:val="Normal"/>
    <w:autoRedefine/>
    <w:uiPriority w:val="39"/>
    <w:unhideWhenUsed/>
    <w:rsid w:val="00D902B2"/>
    <w:pPr>
      <w:spacing w:after="100"/>
      <w:ind w:left="220"/>
    </w:pPr>
  </w:style>
  <w:style w:type="paragraph" w:styleId="Cuprins3">
    <w:name w:val="toc 3"/>
    <w:basedOn w:val="Normal"/>
    <w:next w:val="Normal"/>
    <w:autoRedefine/>
    <w:uiPriority w:val="39"/>
    <w:unhideWhenUsed/>
    <w:rsid w:val="00D902B2"/>
    <w:pPr>
      <w:spacing w:after="100"/>
      <w:ind w:left="440"/>
    </w:pPr>
  </w:style>
  <w:style w:type="character" w:styleId="MeniuneNerezolvat">
    <w:name w:val="Unresolved Mention"/>
    <w:basedOn w:val="Fontdeparagrafimplicit"/>
    <w:uiPriority w:val="99"/>
    <w:semiHidden/>
    <w:unhideWhenUsed/>
    <w:rsid w:val="00DE6316"/>
    <w:rPr>
      <w:color w:val="605E5C"/>
      <w:shd w:val="clear" w:color="auto" w:fill="E1DFDD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2D2D2B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2D2D2B"/>
    <w:rPr>
      <w:sz w:val="16"/>
      <w:szCs w:val="16"/>
      <w:lang w:val="en-US"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AC3F8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C3F8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C3F88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C3F8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C3F8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6890-9552-4380-8149-59C6F0A5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8774</Words>
  <Characters>58890</Characters>
  <Application>Microsoft Office Word</Application>
  <DocSecurity>0</DocSecurity>
  <Lines>3044</Lines>
  <Paragraphs>1002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66924</CharactersWithSpaces>
  <SharedDoc>false</SharedDoc>
  <HLinks>
    <vt:vector size="12" baseType="variant">
      <vt:variant>
        <vt:i4>77</vt:i4>
      </vt:variant>
      <vt:variant>
        <vt:i4>3</vt:i4>
      </vt:variant>
      <vt:variant>
        <vt:i4>0</vt:i4>
      </vt:variant>
      <vt:variant>
        <vt:i4>5</vt:i4>
      </vt:variant>
      <vt:variant>
        <vt:lpwstr>http://www.scoalacucuteni.ro/</vt:lpwstr>
      </vt:variant>
      <vt:variant>
        <vt:lpwstr/>
      </vt:variant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mailto:scoala_cucuteni5000@yahoo.com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Croitoru</dc:creator>
  <cp:lastModifiedBy>Dorobantu Scoala</cp:lastModifiedBy>
  <cp:revision>2</cp:revision>
  <cp:lastPrinted>2022-06-04T08:28:00Z</cp:lastPrinted>
  <dcterms:created xsi:type="dcterms:W3CDTF">2025-10-18T08:37:00Z</dcterms:created>
  <dcterms:modified xsi:type="dcterms:W3CDTF">2025-10-18T08:37:00Z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b788ba28-321d-4445-84c8-adebacffe06e</vt:lpwstr>
  </property>
</Properties>
</file>